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71" w:rsidRDefault="004C1253" w:rsidP="006C5471">
      <w:pPr>
        <w:pStyle w:val="1"/>
        <w:pBdr>
          <w:top w:val="thinThickSmallGap" w:sz="24" w:space="1" w:color="auto"/>
          <w:bottom w:val="thickThinSmallGap" w:sz="24" w:space="0" w:color="auto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Повторная р</w:t>
      </w:r>
      <w:r w:rsidR="006C5471">
        <w:rPr>
          <w:rFonts w:ascii="Times New Roman" w:hAnsi="Times New Roman" w:cs="Times New Roman"/>
        </w:rPr>
        <w:t>ецензия</w:t>
      </w:r>
      <w:r w:rsidR="006C5471">
        <w:rPr>
          <w:rFonts w:ascii="Times New Roman" w:hAnsi="Times New Roman" w:cs="Times New Roman"/>
        </w:rPr>
        <w:br/>
        <w:t xml:space="preserve">на контрольную работу № </w:t>
      </w:r>
      <w:r w:rsidR="006C5471">
        <w:rPr>
          <w:rFonts w:ascii="Times New Roman" w:hAnsi="Times New Roman" w:cs="Times New Roman"/>
          <w:b w:val="0"/>
        </w:rPr>
        <w:t xml:space="preserve"> </w:t>
      </w:r>
      <w:r w:rsidR="006C5471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2</w:t>
      </w:r>
      <w:r w:rsidR="006C5471">
        <w:rPr>
          <w:rFonts w:ascii="Times New Roman" w:hAnsi="Times New Roman" w:cs="Times New Roman"/>
          <w:color w:val="000000"/>
        </w:rPr>
        <w:br/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00"/>
          <w:szCs w:val="28"/>
        </w:rPr>
      </w:pPr>
      <w:r>
        <w:rPr>
          <w:b/>
          <w:color w:val="000000"/>
          <w:szCs w:val="28"/>
        </w:rPr>
        <w:t>Выполнил:</w:t>
      </w:r>
      <w:r>
        <w:rPr>
          <w:b/>
          <w:i/>
          <w:color w:val="000000"/>
          <w:szCs w:val="28"/>
        </w:rPr>
        <w:t xml:space="preserve"> </w:t>
      </w:r>
      <w:r>
        <w:rPr>
          <w:i/>
          <w:color w:val="000000"/>
          <w:szCs w:val="28"/>
          <w:u w:val="single"/>
        </w:rPr>
        <w:t>слушатель МУЦПС СибГУТИ</w:t>
      </w:r>
      <w:r>
        <w:rPr>
          <w:i/>
          <w:color w:val="000000"/>
          <w:szCs w:val="28"/>
        </w:rPr>
        <w:t xml:space="preserve"> </w:t>
      </w:r>
      <w:r>
        <w:rPr>
          <w:b/>
          <w:i/>
          <w:szCs w:val="28"/>
          <w:u w:val="single"/>
        </w:rPr>
        <w:t>Сытник В.А.</w:t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Проверил: </w:t>
      </w:r>
      <w:r>
        <w:rPr>
          <w:i/>
          <w:color w:val="000000"/>
          <w:szCs w:val="28"/>
          <w:u w:val="single"/>
        </w:rPr>
        <w:t xml:space="preserve">старший преподаватель кафедры физики СибГУТИ </w:t>
      </w:r>
      <w:r>
        <w:rPr>
          <w:rFonts w:eastAsia="MS Mincho"/>
          <w:b/>
          <w:i/>
          <w:color w:val="000000"/>
          <w:szCs w:val="28"/>
          <w:u w:val="single"/>
          <w:lang w:eastAsia="ja-JP"/>
        </w:rPr>
        <w:t>А. И. Стрельцов</w:t>
      </w:r>
      <w:r>
        <w:rPr>
          <w:rFonts w:eastAsia="MS Mincho"/>
          <w:i/>
          <w:color w:val="000000"/>
          <w:szCs w:val="28"/>
          <w:u w:val="single"/>
          <w:lang w:eastAsia="ja-JP"/>
        </w:rPr>
        <w:t>.</w:t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szCs w:val="28"/>
        </w:rPr>
      </w:pPr>
      <w:r>
        <w:rPr>
          <w:b/>
          <w:szCs w:val="28"/>
        </w:rPr>
        <w:t>Дата и время проверки:</w:t>
      </w:r>
      <w:r>
        <w:rPr>
          <w:szCs w:val="28"/>
        </w:rPr>
        <w:t xml:space="preserve"> </w:t>
      </w:r>
      <w:r w:rsidR="004C1253">
        <w:rPr>
          <w:i/>
          <w:szCs w:val="28"/>
          <w:u w:val="single"/>
        </w:rPr>
        <w:t>19.01.2014 13:08:02</w:t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Cs w:val="28"/>
        </w:rPr>
      </w:pP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color w:val="000000"/>
          <w:szCs w:val="28"/>
        </w:rPr>
      </w:pPr>
      <w:r>
        <w:rPr>
          <w:b/>
          <w:color w:val="000000"/>
          <w:szCs w:val="28"/>
        </w:rPr>
        <w:t>Заключение:</w:t>
      </w:r>
      <w:r>
        <w:rPr>
          <w:color w:val="000000"/>
          <w:szCs w:val="28"/>
        </w:rPr>
        <w:t xml:space="preserve"> </w:t>
      </w:r>
      <w:r>
        <w:rPr>
          <w:i/>
          <w:color w:val="FF0000"/>
          <w:szCs w:val="28"/>
          <w:u w:val="single"/>
        </w:rPr>
        <w:t>работа не зачтена</w:t>
      </w:r>
      <w:r>
        <w:rPr>
          <w:color w:val="000000"/>
          <w:szCs w:val="28"/>
          <w:u w:val="single"/>
        </w:rPr>
        <w:t>.</w:t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Cs w:val="28"/>
        </w:rPr>
      </w:pP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rFonts w:eastAsia="MS Mincho"/>
          <w:i/>
          <w:szCs w:val="28"/>
          <w:u w:val="single"/>
          <w:lang w:eastAsia="ja-JP"/>
        </w:rPr>
      </w:pPr>
      <w:r>
        <w:rPr>
          <w:b/>
          <w:szCs w:val="28"/>
        </w:rPr>
        <w:t>Рекомендации:</w:t>
      </w:r>
      <w:r>
        <w:rPr>
          <w:i/>
          <w:szCs w:val="28"/>
        </w:rPr>
        <w:t xml:space="preserve"> </w:t>
      </w:r>
      <w:r>
        <w:rPr>
          <w:i/>
          <w:szCs w:val="28"/>
          <w:u w:val="single"/>
        </w:rPr>
        <w:t xml:space="preserve">задачи, решенные с ошибками, необходимо доработать. Замечания в тексте контрольной работы. В случае затруднений обратитесь ко мне за консультацией по электронному адресу </w:t>
      </w:r>
      <w:hyperlink r:id="rId8" w:history="1">
        <w:r>
          <w:rPr>
            <w:rStyle w:val="ae"/>
            <w:i/>
            <w:szCs w:val="28"/>
          </w:rPr>
          <w:t>streltsov@sibsutis.ru</w:t>
        </w:r>
      </w:hyperlink>
      <w:r>
        <w:rPr>
          <w:rFonts w:eastAsia="MS Mincho"/>
          <w:i/>
          <w:szCs w:val="28"/>
          <w:u w:val="single"/>
          <w:lang w:eastAsia="ja-JP"/>
        </w:rPr>
        <w:t xml:space="preserve"> Пользование консультацией преподавателя не влияет на оценку по контрольной работе.</w:t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rFonts w:eastAsia="MS Mincho"/>
          <w:szCs w:val="28"/>
          <w:u w:val="single"/>
          <w:lang w:eastAsia="ja-JP"/>
        </w:rPr>
      </w:pPr>
      <w:r>
        <w:rPr>
          <w:rFonts w:eastAsia="MS Mincho"/>
          <w:i/>
          <w:szCs w:val="28"/>
          <w:u w:val="single"/>
          <w:lang w:eastAsia="ja-JP"/>
        </w:rPr>
        <w:t>Прошу не изменять и не удалять сделанные при проверке замечания и сообщения об ошибках. Это ускорит повторную проверку Вашей работы.</w:t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Cs w:val="28"/>
        </w:rPr>
      </w:pP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i/>
          <w:color w:val="0000FF"/>
          <w:szCs w:val="28"/>
        </w:rPr>
      </w:pPr>
      <w:r>
        <w:rPr>
          <w:i/>
          <w:color w:val="0000FF"/>
          <w:szCs w:val="28"/>
        </w:rPr>
        <w:t>Так выделяются несущественные замечания и подсказки.</w:t>
      </w:r>
    </w:p>
    <w:p w:rsidR="006C5471" w:rsidRDefault="006C5471" w:rsidP="006C5471">
      <w:pPr>
        <w:pStyle w:val="af"/>
        <w:pBdr>
          <w:top w:val="thinThickSmallGap" w:sz="24" w:space="1" w:color="auto"/>
          <w:bottom w:val="thickThinSmallGap" w:sz="24" w:space="0" w:color="auto"/>
        </w:pBdr>
        <w:spacing w:line="240" w:lineRule="atLeast"/>
        <w:rPr>
          <w:szCs w:val="28"/>
        </w:rPr>
      </w:pPr>
      <w:r>
        <w:rPr>
          <w:i/>
          <w:color w:val="FF0000"/>
          <w:szCs w:val="28"/>
        </w:rPr>
        <w:t>Так выделяются сообщения об ошибках.</w:t>
      </w:r>
    </w:p>
    <w:p w:rsidR="006C5471" w:rsidRPr="006C5471" w:rsidRDefault="006C5471">
      <w:pPr>
        <w:rPr>
          <w:color w:val="0000FF"/>
          <w:sz w:val="28"/>
          <w:szCs w:val="28"/>
        </w:rPr>
      </w:pPr>
      <w:r w:rsidRPr="006C5471">
        <w:rPr>
          <w:color w:val="0000FF"/>
          <w:sz w:val="28"/>
          <w:szCs w:val="28"/>
        </w:rPr>
        <w:br w:type="page"/>
      </w:r>
    </w:p>
    <w:p w:rsidR="00364F2B" w:rsidRPr="006C5471" w:rsidRDefault="00364F2B" w:rsidP="00364F2B">
      <w:pPr>
        <w:rPr>
          <w:color w:val="0000FF"/>
          <w:sz w:val="28"/>
          <w:szCs w:val="28"/>
        </w:rPr>
      </w:pPr>
    </w:p>
    <w:p w:rsidR="00364F2B" w:rsidRPr="00461BBF" w:rsidRDefault="00364F2B" w:rsidP="00364F2B">
      <w:pPr>
        <w:pStyle w:val="ac"/>
        <w:jc w:val="center"/>
        <w:rPr>
          <w:sz w:val="28"/>
          <w:szCs w:val="28"/>
        </w:rPr>
      </w:pPr>
      <w:r w:rsidRPr="00461BBF">
        <w:rPr>
          <w:sz w:val="28"/>
          <w:szCs w:val="28"/>
        </w:rPr>
        <w:t>Федеральное агентство связи</w:t>
      </w:r>
    </w:p>
    <w:p w:rsidR="00364F2B" w:rsidRPr="00461BBF" w:rsidRDefault="00364F2B" w:rsidP="00364F2B">
      <w:pPr>
        <w:jc w:val="center"/>
        <w:rPr>
          <w:sz w:val="28"/>
          <w:szCs w:val="28"/>
        </w:rPr>
      </w:pPr>
    </w:p>
    <w:p w:rsidR="00364F2B" w:rsidRPr="00461BBF" w:rsidRDefault="00364F2B" w:rsidP="00364F2B">
      <w:pPr>
        <w:pStyle w:val="2"/>
        <w:jc w:val="center"/>
        <w:rPr>
          <w:sz w:val="28"/>
          <w:szCs w:val="28"/>
        </w:rPr>
      </w:pPr>
      <w:r w:rsidRPr="00461BBF">
        <w:rPr>
          <w:sz w:val="28"/>
          <w:szCs w:val="28"/>
        </w:rPr>
        <w:t>Сибирский Государственный Университет Телекоммуникаций и Информатики</w:t>
      </w:r>
    </w:p>
    <w:p w:rsidR="00364F2B" w:rsidRPr="00461BBF" w:rsidRDefault="00364F2B" w:rsidP="00364F2B">
      <w:pPr>
        <w:jc w:val="center"/>
        <w:rPr>
          <w:b/>
          <w:sz w:val="28"/>
          <w:szCs w:val="28"/>
        </w:rPr>
      </w:pPr>
    </w:p>
    <w:p w:rsidR="00364F2B" w:rsidRPr="00461BBF" w:rsidRDefault="00364F2B" w:rsidP="00364F2B">
      <w:pPr>
        <w:jc w:val="center"/>
        <w:rPr>
          <w:b/>
          <w:sz w:val="28"/>
          <w:szCs w:val="28"/>
        </w:rPr>
      </w:pPr>
      <w:r w:rsidRPr="00461BBF">
        <w:rPr>
          <w:b/>
          <w:sz w:val="28"/>
          <w:szCs w:val="28"/>
        </w:rPr>
        <w:t>Межрегиональный центр переподготовки специалистов</w:t>
      </w:r>
    </w:p>
    <w:p w:rsidR="00364F2B" w:rsidRPr="00461BBF" w:rsidRDefault="00364F2B" w:rsidP="00364F2B">
      <w:pPr>
        <w:rPr>
          <w:b/>
          <w:sz w:val="28"/>
        </w:rPr>
      </w:pPr>
    </w:p>
    <w:p w:rsidR="00364F2B" w:rsidRPr="006D5244" w:rsidRDefault="00364F2B" w:rsidP="00364F2B">
      <w:pPr>
        <w:jc w:val="center"/>
        <w:rPr>
          <w:b/>
          <w:sz w:val="28"/>
        </w:rPr>
      </w:pPr>
    </w:p>
    <w:p w:rsidR="00364F2B" w:rsidRDefault="00364F2B" w:rsidP="00364F2B">
      <w:pPr>
        <w:pStyle w:val="1"/>
        <w:jc w:val="center"/>
      </w:pPr>
      <w:r>
        <w:t>Контрольная работа</w:t>
      </w:r>
    </w:p>
    <w:p w:rsidR="00364F2B" w:rsidRDefault="00364F2B" w:rsidP="00364F2B">
      <w:pPr>
        <w:pStyle w:val="1"/>
        <w:jc w:val="center"/>
      </w:pPr>
    </w:p>
    <w:p w:rsidR="00364F2B" w:rsidRDefault="00364F2B" w:rsidP="00364F2B">
      <w:pPr>
        <w:pStyle w:val="1"/>
        <w:jc w:val="center"/>
        <w:rPr>
          <w:sz w:val="28"/>
        </w:rPr>
      </w:pPr>
      <w:r>
        <w:t xml:space="preserve">По дисциплине: </w:t>
      </w:r>
      <w:r>
        <w:rPr>
          <w:u w:val="single"/>
        </w:rPr>
        <w:t>Физика</w:t>
      </w:r>
    </w:p>
    <w:p w:rsidR="00364F2B" w:rsidRDefault="00364F2B" w:rsidP="00364F2B">
      <w:r>
        <w:t xml:space="preserve">                                   </w:t>
      </w:r>
    </w:p>
    <w:p w:rsidR="00364F2B" w:rsidRPr="00461BBF" w:rsidRDefault="00364F2B" w:rsidP="00364F2B">
      <w:pPr>
        <w:rPr>
          <w:b/>
          <w:sz w:val="32"/>
        </w:rPr>
      </w:pPr>
    </w:p>
    <w:p w:rsidR="00364F2B" w:rsidRDefault="00364F2B" w:rsidP="00364F2B">
      <w:pPr>
        <w:jc w:val="center"/>
        <w:rPr>
          <w:b/>
          <w:sz w:val="32"/>
        </w:rPr>
      </w:pPr>
    </w:p>
    <w:p w:rsidR="00364F2B" w:rsidRDefault="00364F2B" w:rsidP="00364F2B">
      <w:pPr>
        <w:ind w:firstLine="4678"/>
        <w:rPr>
          <w:sz w:val="28"/>
        </w:rPr>
      </w:pPr>
      <w:r>
        <w:rPr>
          <w:b/>
          <w:sz w:val="28"/>
        </w:rPr>
        <w:t>Выполнил</w:t>
      </w:r>
      <w:r>
        <w:rPr>
          <w:sz w:val="28"/>
        </w:rPr>
        <w:t xml:space="preserve">: </w:t>
      </w:r>
      <w:r>
        <w:rPr>
          <w:sz w:val="28"/>
          <w:u w:val="single"/>
        </w:rPr>
        <w:t>Сытник В.А.</w:t>
      </w:r>
    </w:p>
    <w:p w:rsidR="00364F2B" w:rsidRDefault="00364F2B" w:rsidP="00364F2B">
      <w:pPr>
        <w:ind w:firstLine="4678"/>
        <w:rPr>
          <w:sz w:val="28"/>
        </w:rPr>
      </w:pPr>
      <w:r>
        <w:rPr>
          <w:b/>
          <w:sz w:val="28"/>
        </w:rPr>
        <w:t>Группа</w:t>
      </w:r>
      <w:r>
        <w:rPr>
          <w:sz w:val="28"/>
        </w:rPr>
        <w:t xml:space="preserve">:   </w:t>
      </w:r>
      <w:r w:rsidRPr="001C240B">
        <w:rPr>
          <w:sz w:val="28"/>
          <w:u w:val="single"/>
        </w:rPr>
        <w:t>ПТБ-31</w:t>
      </w:r>
    </w:p>
    <w:p w:rsidR="00364F2B" w:rsidRDefault="00364F2B" w:rsidP="00364F2B">
      <w:pPr>
        <w:ind w:firstLine="4678"/>
        <w:rPr>
          <w:b/>
          <w:sz w:val="28"/>
        </w:rPr>
      </w:pPr>
      <w:r>
        <w:rPr>
          <w:b/>
          <w:sz w:val="28"/>
        </w:rPr>
        <w:t xml:space="preserve">Вариант:  </w:t>
      </w:r>
      <w:r w:rsidRPr="001C240B">
        <w:rPr>
          <w:b/>
          <w:sz w:val="28"/>
          <w:u w:val="single"/>
        </w:rPr>
        <w:t xml:space="preserve">2 </w:t>
      </w:r>
    </w:p>
    <w:p w:rsidR="00364F2B" w:rsidRPr="001A660A" w:rsidRDefault="00364F2B" w:rsidP="00364F2B">
      <w:pPr>
        <w:ind w:firstLine="4678"/>
        <w:rPr>
          <w:sz w:val="28"/>
        </w:rPr>
      </w:pPr>
      <w:r>
        <w:rPr>
          <w:b/>
          <w:sz w:val="28"/>
        </w:rPr>
        <w:t xml:space="preserve">     </w:t>
      </w:r>
    </w:p>
    <w:p w:rsidR="00364F2B" w:rsidRPr="001A660A" w:rsidRDefault="00364F2B" w:rsidP="00364F2B">
      <w:pPr>
        <w:ind w:firstLine="4678"/>
        <w:rPr>
          <w:sz w:val="28"/>
        </w:rPr>
      </w:pPr>
      <w:r>
        <w:rPr>
          <w:b/>
          <w:sz w:val="28"/>
        </w:rPr>
        <w:t>Проверил</w:t>
      </w:r>
      <w:r>
        <w:rPr>
          <w:sz w:val="28"/>
        </w:rPr>
        <w:t>: ___________________</w:t>
      </w:r>
    </w:p>
    <w:p w:rsidR="00364F2B" w:rsidRDefault="00364F2B" w:rsidP="00364F2B">
      <w:pPr>
        <w:ind w:firstLine="3686"/>
        <w:jc w:val="center"/>
        <w:rPr>
          <w:sz w:val="28"/>
        </w:rPr>
      </w:pPr>
    </w:p>
    <w:p w:rsidR="00364F2B" w:rsidRPr="001C240B" w:rsidRDefault="00364F2B" w:rsidP="00364F2B"/>
    <w:p w:rsidR="00364F2B" w:rsidRPr="001C240B" w:rsidRDefault="00364F2B" w:rsidP="00364F2B"/>
    <w:p w:rsidR="00364F2B" w:rsidRPr="00344991" w:rsidRDefault="00364F2B" w:rsidP="00364F2B">
      <w:pPr>
        <w:rPr>
          <w:sz w:val="28"/>
        </w:rPr>
      </w:pPr>
    </w:p>
    <w:p w:rsidR="00364F2B" w:rsidRPr="00364F2B" w:rsidRDefault="00364F2B" w:rsidP="00364F2B">
      <w:pPr>
        <w:jc w:val="center"/>
        <w:rPr>
          <w:sz w:val="28"/>
        </w:rPr>
      </w:pPr>
      <w:r>
        <w:rPr>
          <w:sz w:val="28"/>
        </w:rPr>
        <w:t>Новосибирск</w:t>
      </w:r>
      <w:r w:rsidRPr="001A660A">
        <w:rPr>
          <w:sz w:val="28"/>
        </w:rPr>
        <w:t xml:space="preserve"> 2013 </w:t>
      </w:r>
      <w:r>
        <w:rPr>
          <w:sz w:val="28"/>
        </w:rPr>
        <w:t>г.</w:t>
      </w:r>
    </w:p>
    <w:p w:rsidR="00364F2B" w:rsidRPr="00364F2B" w:rsidRDefault="00364F2B" w:rsidP="00FB4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45E" w:rsidRPr="007578F8" w:rsidRDefault="0090345E" w:rsidP="0090345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345E" w:rsidRPr="00F71004" w:rsidRDefault="00F71004" w:rsidP="00F710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004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№2</w:t>
      </w:r>
    </w:p>
    <w:p w:rsidR="00BC6526" w:rsidRDefault="00BC6526" w:rsidP="00BC6526">
      <w:pPr>
        <w:spacing w:line="240" w:lineRule="atLeast"/>
        <w:rPr>
          <w:b/>
          <w:i/>
          <w:color w:val="00B050"/>
          <w:sz w:val="28"/>
          <w:szCs w:val="24"/>
        </w:rPr>
      </w:pPr>
    </w:p>
    <w:p w:rsidR="00C02CEF" w:rsidRPr="001A660A" w:rsidRDefault="00C02CEF" w:rsidP="001A660A">
      <w:pP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4. По трём параллельным прямым проводам, находящимся на одинаковом расстоянии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20 см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друг от друга, текут одинаковые токи по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400 А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каждый. В двух проводах направления токов совпадают. Вычислите для каждого из проводов отношение силы, действующей на него, к его длине.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Дано:</w:t>
      </w:r>
    </w:p>
    <w:p w:rsidR="00B91882" w:rsidRPr="00B91882" w:rsidRDefault="00E60FF3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=400 А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R=20 см=0.2 м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Найти: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,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3</m:t>
            </m:r>
          </m:sub>
        </m:sSub>
      </m:oMath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Решение: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</w:rPr>
        <w:drawing>
          <wp:inline distT="0" distB="0" distL="0" distR="0" wp14:anchorId="18F339A2" wp14:editId="45F6C43B">
            <wp:extent cx="3253740" cy="2660015"/>
            <wp:effectExtent l="19050" t="19050" r="22860" b="260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66001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 </w:t>
      </w:r>
      <w:r w:rsidRPr="00BC6526">
        <w:rPr>
          <w:rFonts w:ascii="Times New Roman" w:eastAsia="Times New Roman" w:hAnsi="Times New Roman" w:cs="Times New Roman"/>
          <w:color w:val="00B050"/>
          <w:sz w:val="28"/>
          <w:szCs w:val="28"/>
          <w:highlight w:val="red"/>
        </w:rPr>
        <w:t>закону Ампера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сила взаимодействия двух прямолинейных бесконечно длинных параллельных токов на единицу их длины: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  <w:highlight w:val="red"/>
            </w:rPr>
            <m:t>F=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  <w:highlight w:val="red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B050"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highlight w:val="red"/>
                    </w:rPr>
                    <m:t>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highlight w:val="red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B050"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highlight w:val="red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highlight w:val="red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B050"/>
                      <w:sz w:val="28"/>
                      <w:szCs w:val="28"/>
                      <w:highlight w:val="red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highlight w:val="red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B050"/>
                      <w:sz w:val="28"/>
                      <w:szCs w:val="28"/>
                      <w:highlight w:val="red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  <w:highlight w:val="red"/>
                </w:rPr>
                <m:t>2πR</m:t>
              </m:r>
            </m:den>
          </m:f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Где 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R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– расстояние между токами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1</m:t>
            </m:r>
          </m:sub>
        </m:sSub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2</m:t>
            </m:r>
          </m:sub>
        </m:sSub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Поскольку расстояния между проводами и токи равны, то силы взаимодействия между любыми парами проводов будут одинаковыми. Из рисунка видно, что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=2</m:t>
        </m:r>
        <m:r>
          <w:rPr>
            <w:rFonts w:ascii="Cambria Math" w:eastAsia="Times New Roman" w:hAnsi="Cambria Math" w:cs="Times New Roman"/>
            <w:color w:val="00B050"/>
            <w:sz w:val="28"/>
            <w:szCs w:val="28"/>
            <w:lang w:val="en-US"/>
          </w:rPr>
          <m:t>F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60</m:t>
            </m:r>
          </m:e>
        </m:func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=2</m:t>
        </m:r>
        <m:r>
          <w:rPr>
            <w:rFonts w:ascii="Cambria Math" w:eastAsia="Times New Roman" w:hAnsi="Cambria Math" w:cs="Times New Roman"/>
            <w:color w:val="00B050"/>
            <w:sz w:val="28"/>
            <w:szCs w:val="28"/>
            <w:lang w:val="en-US"/>
          </w:rPr>
          <m:t>F</m:t>
        </m:r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*0.5=</m:t>
        </m:r>
        <m:r>
          <w:rPr>
            <w:rFonts w:ascii="Cambria Math" w:eastAsia="Times New Roman" w:hAnsi="Cambria Math" w:cs="Times New Roman"/>
            <w:color w:val="00B050"/>
            <w:sz w:val="28"/>
            <w:szCs w:val="28"/>
            <w:lang w:val="en-US"/>
          </w:rPr>
          <m:t>F</m:t>
        </m:r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Следовательно,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4.7∙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-7</m:t>
                </m:r>
              </m:sup>
            </m:sSup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∙400∙400</m:t>
            </m:r>
          </m:num>
          <m:den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∙0.2</m:t>
            </m:r>
          </m:den>
        </m:f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=0.16 Н/м</m:t>
        </m:r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Сила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3</m:t>
            </m:r>
          </m:sub>
        </m:sSub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равна 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=2</m:t>
        </m:r>
        <m:r>
          <w:rPr>
            <w:rFonts w:ascii="Cambria Math" w:eastAsia="Times New Roman" w:hAnsi="Cambria Math" w:cs="Times New Roman"/>
            <w:color w:val="00B050"/>
            <w:sz w:val="28"/>
            <w:szCs w:val="28"/>
            <w:lang w:val="en-US"/>
          </w:rPr>
          <m:t>F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30</m:t>
            </m:r>
          </m:e>
        </m:func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B050"/>
            <w:sz w:val="28"/>
            <w:szCs w:val="28"/>
            <w:lang w:val="en-US"/>
          </w:rPr>
          <m:t>F</m:t>
        </m:r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. 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Следовательно,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∙4.7∙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-7</m:t>
                </m:r>
              </m:sup>
            </m:sSup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∙400∙400</m:t>
            </m:r>
          </m:num>
          <m:den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∙0.2</m:t>
            </m:r>
          </m:den>
        </m:f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=0.28 Н/м</m:t>
        </m:r>
      </m:oMath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Ответ: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0.16 Н/м</m:t>
        </m:r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0.16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Н</m:t>
            </m:r>
          </m:num>
          <m:den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м</m:t>
            </m:r>
          </m:den>
        </m:f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0.28 Н/м</m:t>
        </m:r>
      </m:oMath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lastRenderedPageBreak/>
        <w:t xml:space="preserve">Ошибка! </w:t>
      </w:r>
      <w:r>
        <w:rPr>
          <w:i/>
          <w:iCs/>
          <w:color w:val="FF0000"/>
          <w:sz w:val="28"/>
          <w:szCs w:val="28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 На рисунке нужно показать направление векторов магнитной индукции. В решении нужно объяснить, как определяются направления векторов магнитной индукции и силы Ампера.</w:t>
      </w:r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Повторно. Задача не зачтена.</w:t>
      </w:r>
    </w:p>
    <w:p w:rsidR="00BC6526" w:rsidRDefault="00BC6526" w:rsidP="00BC6526">
      <w:pPr>
        <w:pStyle w:val="a4"/>
        <w:spacing w:before="0" w:beforeAutospacing="0" w:after="0" w:afterAutospacing="0" w:line="240" w:lineRule="atLeast"/>
        <w:rPr>
          <w:b/>
          <w:bCs/>
          <w:i/>
          <w:iCs/>
          <w:sz w:val="28"/>
          <w:szCs w:val="28"/>
        </w:rPr>
      </w:pPr>
    </w:p>
    <w:p w:rsidR="00B91882" w:rsidRDefault="00B91882" w:rsidP="00D318F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</w:p>
    <w:p w:rsidR="00C02CEF" w:rsidRPr="001A660A" w:rsidRDefault="00C02CEF" w:rsidP="00D318F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5. Однозарядный ион натрия прошел ускоряющую разность потенциалов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1 кВ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и влетел перпендикулярно силовым линиям в однородное магнитное поле с индукцией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0,5 Тл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. Вычислите относительную атомную массу иона, если он описал окружность радиусом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4,37 см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.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Дано: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 xml:space="preserve">U=1 кВ 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 xml:space="preserve">B=0.5 Тл 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 xml:space="preserve">R=4,37 см 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Найти: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A-?</m:t>
        </m:r>
      </m:oMath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Решение: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  <w:drawing>
          <wp:inline distT="0" distB="0" distL="0" distR="0" wp14:anchorId="23D32D5F" wp14:editId="77805A98">
            <wp:extent cx="2149434" cy="14490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513" cy="144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Ион с зарядом 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e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прошел разность потенциала 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U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и его кинетическая энергия по закону сохранения энергии стала равной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color w:val="00B050"/>
            <w:sz w:val="28"/>
            <w:szCs w:val="28"/>
            <w:lang w:val="en-US"/>
          </w:rPr>
          <m:t>eU</m:t>
        </m:r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По определению кинетическая энергия равна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к</m:t>
            </m:r>
          </m:sub>
        </m:sSub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2</m:t>
            </m:r>
          </m:den>
        </m:f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где 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v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– скорость.</w:t>
      </w:r>
    </w:p>
    <w:p w:rsidR="00B91882" w:rsidRPr="00B91882" w:rsidRDefault="00B91882" w:rsidP="00B918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Отсюда находим скорость: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v=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2eU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m</m:t>
                </m:r>
              </m:den>
            </m:f>
          </m:e>
        </m:rad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На заряд действуют две сила: </w:t>
      </w:r>
    </w:p>
    <w:p w:rsidR="00B91882" w:rsidRPr="00B91882" w:rsidRDefault="00B91882" w:rsidP="00B91882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color w:val="00B050"/>
          <w:sz w:val="28"/>
          <w:szCs w:val="28"/>
        </w:rPr>
      </w:pPr>
      <w:r w:rsidRPr="00B91882">
        <w:rPr>
          <w:color w:val="00B050"/>
          <w:sz w:val="28"/>
          <w:szCs w:val="28"/>
        </w:rPr>
        <w:t xml:space="preserve">Сила Лоренца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  <w:highlight w:val="re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  <w:highlight w:val="red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  <w:highlight w:val="red"/>
              </w:rPr>
              <m:t>л</m:t>
            </m:r>
          </m:sub>
        </m:sSub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  <w:highlight w:val="red"/>
          </w:rPr>
          <m:t>=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  <w:highlight w:val="red"/>
            <w:lang w:val="en-US"/>
          </w:rPr>
          <m:t>e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  <w:highlight w:val="red"/>
          </w:rPr>
          <m:t>[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  <w:highlight w:val="red"/>
            <w:lang w:val="en-US"/>
          </w:rPr>
          <m:t>v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  <w:highlight w:val="red"/>
          </w:rPr>
          <m:t>,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  <w:highlight w:val="red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color w:val="00B050"/>
            <w:sz w:val="28"/>
            <w:szCs w:val="28"/>
            <w:highlight w:val="red"/>
          </w:rPr>
          <m:t>]</m:t>
        </m:r>
      </m:oMath>
      <w:r w:rsidRPr="00B91882">
        <w:rPr>
          <w:color w:val="00B050"/>
          <w:sz w:val="28"/>
          <w:szCs w:val="28"/>
        </w:rPr>
        <w:t xml:space="preserve">, где </w:t>
      </w:r>
      <w:r w:rsidRPr="00B91882">
        <w:rPr>
          <w:color w:val="00B050"/>
          <w:sz w:val="28"/>
          <w:szCs w:val="28"/>
          <w:lang w:val="en-US"/>
        </w:rPr>
        <w:t>B</w:t>
      </w:r>
      <w:r w:rsidRPr="00B91882">
        <w:rPr>
          <w:color w:val="00B050"/>
          <w:sz w:val="28"/>
          <w:szCs w:val="28"/>
        </w:rPr>
        <w:t xml:space="preserve"> – индукция магнитного поля (направление силы Лоренца определяется по правилу левой руки, если поставить левую руку так, чтобы перпендикулярная скорости составляющая вектора индукции входила в ладонь, а четыре пальца были бы расположены по направлению скорости движения положительного заряда (или против направления скорости отрицательного заряда), то отогнутый большой палец укажет направление силы Лоренца)</w:t>
      </w:r>
    </w:p>
    <w:p w:rsidR="00B91882" w:rsidRPr="00B91882" w:rsidRDefault="00B91882" w:rsidP="00B91882">
      <w:pPr>
        <w:pStyle w:val="a3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color w:val="00B050"/>
          <w:sz w:val="28"/>
          <w:szCs w:val="28"/>
        </w:rPr>
      </w:pPr>
      <w:r w:rsidRPr="00B91882">
        <w:rPr>
          <w:color w:val="00B050"/>
          <w:sz w:val="28"/>
          <w:szCs w:val="28"/>
        </w:rPr>
        <w:t xml:space="preserve">Сила инерции (центробежная сила)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ц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R</m:t>
            </m:r>
          </m:den>
        </m:f>
      </m:oMath>
      <w:r w:rsidRPr="00B91882">
        <w:rPr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pStyle w:val="a3"/>
        <w:spacing w:before="0" w:beforeAutospacing="0" w:after="0" w:afterAutospacing="0"/>
        <w:ind w:left="-284"/>
        <w:jc w:val="both"/>
        <w:rPr>
          <w:color w:val="00B050"/>
          <w:sz w:val="28"/>
          <w:szCs w:val="28"/>
        </w:rPr>
      </w:pPr>
      <w:r w:rsidRPr="00B91882">
        <w:rPr>
          <w:color w:val="00B050"/>
          <w:sz w:val="28"/>
          <w:szCs w:val="28"/>
        </w:rPr>
        <w:lastRenderedPageBreak/>
        <w:t xml:space="preserve">Из </w:t>
      </w:r>
      <w:r w:rsidRPr="00BC6526">
        <w:rPr>
          <w:color w:val="00B050"/>
          <w:sz w:val="28"/>
          <w:szCs w:val="28"/>
          <w:highlight w:val="red"/>
        </w:rPr>
        <w:t>третьего закона</w:t>
      </w:r>
      <w:r w:rsidRPr="00B91882">
        <w:rPr>
          <w:color w:val="00B050"/>
          <w:sz w:val="28"/>
          <w:szCs w:val="28"/>
        </w:rPr>
        <w:t xml:space="preserve"> Ньютона получаем, что эти силы равны по модулю и противоположны по направлению, поэтому </w:t>
      </w:r>
      <m:oMath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л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ц</m:t>
            </m:r>
          </m:sub>
        </m:sSub>
      </m:oMath>
      <w:r w:rsidRPr="00B91882">
        <w:rPr>
          <w:color w:val="00B050"/>
          <w:sz w:val="28"/>
          <w:szCs w:val="28"/>
        </w:rPr>
        <w:t>.</w:t>
      </w:r>
    </w:p>
    <w:p w:rsidR="00B91882" w:rsidRPr="00B91882" w:rsidRDefault="00E60FF3" w:rsidP="00B91882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  <w:lang w:val="en-US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  <w:lang w:val="en-US"/>
            </w:rPr>
            <m:t>=evB</m:t>
          </m:r>
        </m:oMath>
      </m:oMathPara>
    </w:p>
    <w:p w:rsidR="00B91882" w:rsidRPr="00B91882" w:rsidRDefault="00B91882" w:rsidP="00B91882">
      <w:pPr>
        <w:pStyle w:val="a3"/>
        <w:spacing w:before="0" w:beforeAutospacing="0" w:after="0" w:afterAutospacing="0"/>
        <w:ind w:left="-284"/>
        <w:jc w:val="both"/>
        <w:rPr>
          <w:color w:val="00B050"/>
          <w:sz w:val="28"/>
          <w:szCs w:val="28"/>
        </w:rPr>
      </w:pPr>
      <w:r w:rsidRPr="00B91882">
        <w:rPr>
          <w:color w:val="00B050"/>
          <w:sz w:val="28"/>
          <w:szCs w:val="28"/>
        </w:rPr>
        <w:t xml:space="preserve">Откуда удельный заряд равен: </w:t>
      </w:r>
      <m:oMath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RB</m:t>
            </m:r>
          </m:den>
        </m:f>
      </m:oMath>
      <w:r w:rsidRPr="00B91882">
        <w:rPr>
          <w:color w:val="00B050"/>
          <w:sz w:val="28"/>
          <w:szCs w:val="28"/>
        </w:rPr>
        <w:t xml:space="preserve">. Подставляем </w:t>
      </w:r>
      <m:oMath>
        <m:r>
          <w:rPr>
            <w:rFonts w:ascii="Cambria Math" w:hAnsi="Cambria Math"/>
            <w:color w:val="00B050"/>
            <w:sz w:val="28"/>
            <w:szCs w:val="28"/>
          </w:rPr>
          <m:t>v=</m:t>
        </m:r>
        <m:rad>
          <m:radPr>
            <m:degHide m:val="1"/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2eU</m:t>
                </m:r>
              </m:num>
              <m:den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m</m:t>
                </m:r>
              </m:den>
            </m:f>
          </m:e>
        </m:rad>
      </m:oMath>
      <w:r w:rsidRPr="00B91882">
        <w:rPr>
          <w:color w:val="00B050"/>
          <w:sz w:val="28"/>
          <w:szCs w:val="28"/>
        </w:rPr>
        <w:t xml:space="preserve"> и получаем</w:t>
      </w:r>
    </w:p>
    <w:p w:rsidR="00B91882" w:rsidRPr="00B91882" w:rsidRDefault="00E60FF3" w:rsidP="00B91882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e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B050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2eU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B050"/>
                          <w:sz w:val="28"/>
                          <w:szCs w:val="28"/>
                        </w:rPr>
                        <m:t>m</m:t>
                      </m:r>
                    </m:den>
                  </m:f>
                </m:e>
              </m:rad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  <w:lang w:val="en-US"/>
                </w:rPr>
                <m:t>RB</m:t>
              </m:r>
            </m:den>
          </m:f>
        </m:oMath>
      </m:oMathPara>
    </w:p>
    <w:p w:rsidR="00B91882" w:rsidRPr="00B91882" w:rsidRDefault="00B91882" w:rsidP="00B91882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B91882">
        <w:rPr>
          <w:color w:val="00B050"/>
          <w:sz w:val="28"/>
          <w:szCs w:val="28"/>
        </w:rPr>
        <w:t xml:space="preserve">Откуда </w:t>
      </w:r>
      <m:oMath>
        <m:r>
          <w:rPr>
            <w:rFonts w:ascii="Cambria Math" w:hAnsi="Cambria Math"/>
            <w:color w:val="00B050"/>
            <w:sz w:val="28"/>
            <w:szCs w:val="28"/>
          </w:rPr>
          <m:t>m=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e</m:t>
            </m:r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00B050"/>
                <w:sz w:val="28"/>
                <w:szCs w:val="28"/>
              </w:rPr>
              <m:t>2</m:t>
            </m:r>
            <m:r>
              <w:rPr>
                <w:rFonts w:ascii="Cambria Math" w:hAnsi="Cambria Math"/>
                <w:color w:val="00B050"/>
                <w:sz w:val="28"/>
                <w:szCs w:val="28"/>
                <w:lang w:val="en-US"/>
              </w:rPr>
              <m:t>U</m:t>
            </m:r>
          </m:den>
        </m:f>
      </m:oMath>
      <w:r w:rsidRPr="00B91882">
        <w:rPr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B91882">
        <w:rPr>
          <w:color w:val="00B050"/>
          <w:sz w:val="28"/>
          <w:szCs w:val="28"/>
        </w:rPr>
        <w:t xml:space="preserve">Относительная атомная масса иона равна </w:t>
      </w:r>
      <m:oMath>
        <m:r>
          <w:rPr>
            <w:rFonts w:ascii="Cambria Math" w:hAnsi="Cambria Math"/>
            <w:color w:val="00B050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B050"/>
                    <w:sz w:val="28"/>
                    <w:szCs w:val="28"/>
                  </w:rPr>
                  <m:t>p</m:t>
                </m:r>
              </m:sub>
            </m:sSub>
          </m:den>
        </m:f>
      </m:oMath>
      <w:r w:rsidRPr="00B91882">
        <w:rPr>
          <w:color w:val="00B050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color w:val="00B050"/>
                <w:sz w:val="28"/>
                <w:szCs w:val="28"/>
              </w:rPr>
              <m:t>p</m:t>
            </m:r>
          </m:sub>
        </m:sSub>
        <m:r>
          <w:rPr>
            <w:rFonts w:ascii="Cambria Math" w:hAnsi="Cambria Math"/>
            <w:color w:val="00B050"/>
            <w:sz w:val="28"/>
            <w:szCs w:val="28"/>
          </w:rPr>
          <m:t>=1.67∙</m:t>
        </m:r>
        <m:sSup>
          <m:sSupPr>
            <m:ctrlPr>
              <w:rPr>
                <w:rFonts w:ascii="Cambria Math" w:hAnsi="Cambria Math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B05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color w:val="00B050"/>
                <w:sz w:val="28"/>
                <w:szCs w:val="28"/>
              </w:rPr>
              <m:t>-27</m:t>
            </m:r>
          </m:sup>
        </m:sSup>
        <m:r>
          <w:rPr>
            <w:rFonts w:ascii="Cambria Math" w:hAnsi="Cambria Math"/>
            <w:color w:val="00B050"/>
            <w:sz w:val="28"/>
            <w:szCs w:val="28"/>
          </w:rPr>
          <m:t xml:space="preserve"> кг</m:t>
        </m:r>
      </m:oMath>
      <w:r w:rsidRPr="00B91882">
        <w:rPr>
          <w:color w:val="00B050"/>
          <w:sz w:val="28"/>
          <w:szCs w:val="28"/>
        </w:rPr>
        <w:t xml:space="preserve"> – масса протона. Подставляем числа:</w:t>
      </w:r>
    </w:p>
    <w:p w:rsidR="00B91882" w:rsidRPr="00B91882" w:rsidRDefault="00B91882" w:rsidP="00B91882">
      <w:pPr>
        <w:pStyle w:val="a3"/>
        <w:spacing w:before="0" w:beforeAutospacing="0" w:after="0" w:afterAutospacing="0"/>
        <w:jc w:val="both"/>
        <w:rPr>
          <w:i/>
          <w:color w:val="00B05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B050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1.67∙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-19</m:t>
                  </m:r>
                </m:sup>
              </m:s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  <w:lang w:val="en-US"/>
                    </w:rPr>
                    <m:t>0.0437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  <w:lang w:val="en-US"/>
                    </w:rPr>
                    <m:t>0.5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2∙1000∙1.67∙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-27</m:t>
                  </m:r>
                </m:sup>
              </m:sSup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=23</m:t>
          </m:r>
        </m:oMath>
      </m:oMathPara>
    </w:p>
    <w:p w:rsidR="00B91882" w:rsidRPr="00B91882" w:rsidRDefault="00B91882" w:rsidP="00B91882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B91882">
        <w:rPr>
          <w:b/>
          <w:color w:val="00B050"/>
          <w:sz w:val="28"/>
          <w:szCs w:val="28"/>
        </w:rPr>
        <w:t>Ответ:</w:t>
      </w:r>
      <w:r w:rsidRPr="00B91882">
        <w:rPr>
          <w:color w:val="00B050"/>
          <w:sz w:val="28"/>
          <w:szCs w:val="28"/>
        </w:rPr>
        <w:t xml:space="preserve"> 23</w:t>
      </w:r>
    </w:p>
    <w:p w:rsidR="00B91882" w:rsidRDefault="00B91882" w:rsidP="00D6673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>В формуле силы Лоренца имеется математическая ошибка. Третий закон сэра Ньютона здесь применить невозможно, так как обе силы приложены к одной и той же частице, а не к разным. На рисунке нужно указать знак заряда иона. Его можно взять любым, но расположение всех векторов должно соответствовать выбранному знаку заряда иона. Укажите размерность конечной величины.</w:t>
      </w:r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Повторно. Задача не зачтена.</w:t>
      </w:r>
    </w:p>
    <w:p w:rsidR="00BC6526" w:rsidRDefault="00BC6526" w:rsidP="00BC6526">
      <w:pPr>
        <w:pStyle w:val="a4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D6673F" w:rsidRPr="001A660A" w:rsidRDefault="00C02CEF" w:rsidP="00D6673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6. Ион, пройдя ускоряющую разность потенциалов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645 В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, влетел в скрещенные под прямым углом однородное магнитное поле с индукцией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1,5 мТл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и однородное электрическое поле с напряжённостью </w:t>
      </w:r>
      <w:r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200 В/м</w:t>
      </w: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. Вычислите удельный заряд иона, если он в этих полях движется прямолинейно.</w:t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Дано:</w:t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B=</m:t>
          </m:r>
          <m:r>
            <w:rPr>
              <w:rFonts w:ascii="Cambria Math" w:hAnsi="Cambria Math" w:cs="Times New Roman"/>
              <w:color w:val="00B050"/>
              <w:sz w:val="28"/>
              <w:szCs w:val="28"/>
            </w:rPr>
            <m:t>1.5∙</m:t>
          </m:r>
          <m:sSup>
            <m:sSupPr>
              <m:ctrlPr>
                <w:rPr>
                  <w:rFonts w:ascii="Cambria Math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 w:cs="Times New Roman"/>
              <w:color w:val="00B050"/>
              <w:sz w:val="28"/>
              <w:szCs w:val="28"/>
            </w:rPr>
            <m:t xml:space="preserve"> Тл</m:t>
          </m:r>
        </m:oMath>
      </m:oMathPara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  <w:lang w:val="en-US"/>
            </w:rPr>
            <m:t xml:space="preserve">E=200 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В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  <w:lang w:val="en-US"/>
            </w:rPr>
            <m:t>/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м</m:t>
          </m:r>
        </m:oMath>
      </m:oMathPara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U=645 В</m:t>
          </m:r>
        </m:oMath>
      </m:oMathPara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a=0</m:t>
          </m:r>
        </m:oMath>
      </m:oMathPara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Найти: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m</m:t>
            </m:r>
          </m:den>
        </m:f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-?</m:t>
        </m:r>
      </m:oMath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Решение:</w:t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/>
        </w:rPr>
      </w:pPr>
      <w:r w:rsidRPr="00B91882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inline distT="0" distB="0" distL="0" distR="0" wp14:anchorId="0FCD84E2" wp14:editId="5A6F928A">
            <wp:extent cx="2576830" cy="2268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На ион, движущийся перпендикулярно магнитному полю, действует сила Лоренца: </w:t>
      </w:r>
      <m:oMath>
        <m:sSub>
          <m:sSubPr>
            <m:ctrlPr>
              <w:rPr>
                <w:rFonts w:ascii="Cambria Math" w:eastAsia="Times New Roman" w:hAnsi="Cambria Math" w:cs="Times New Roman"/>
                <w:color w:val="00B050"/>
                <w:sz w:val="28"/>
                <w:szCs w:val="28"/>
                <w:highlight w:val="red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  <w:highlight w:val="red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  <w:highlight w:val="red"/>
              </w:rPr>
              <m:t>л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B050"/>
            <w:sz w:val="28"/>
            <w:szCs w:val="28"/>
            <w:highlight w:val="red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B050"/>
            <w:sz w:val="28"/>
            <w:szCs w:val="28"/>
            <w:highlight w:val="red"/>
            <w:lang w:val="en-US"/>
          </w:rPr>
          <m:t>q</m:t>
        </m:r>
        <m:r>
          <m:rPr>
            <m:sty m:val="p"/>
          </m:rPr>
          <w:rPr>
            <w:rFonts w:ascii="Cambria Math" w:hAnsi="Cambria Math" w:cs="Times New Roman"/>
            <w:color w:val="00B050"/>
            <w:sz w:val="28"/>
            <w:szCs w:val="28"/>
            <w:highlight w:val="red"/>
          </w:rPr>
          <m:t>[</m:t>
        </m:r>
        <m:r>
          <m:rPr>
            <m:sty m:val="p"/>
          </m:rPr>
          <w:rPr>
            <w:rFonts w:ascii="Cambria Math" w:hAnsi="Cambria Math" w:cs="Times New Roman"/>
            <w:color w:val="00B050"/>
            <w:sz w:val="28"/>
            <w:szCs w:val="28"/>
            <w:highlight w:val="red"/>
            <w:lang w:val="en-US"/>
          </w:rPr>
          <m:t>v</m:t>
        </m:r>
        <m:r>
          <m:rPr>
            <m:sty m:val="p"/>
          </m:rPr>
          <w:rPr>
            <w:rFonts w:ascii="Cambria Math" w:hAnsi="Cambria Math" w:cs="Times New Roman"/>
            <w:color w:val="00B050"/>
            <w:sz w:val="28"/>
            <w:szCs w:val="28"/>
            <w:highlight w:val="red"/>
          </w:rPr>
          <m:t>,</m:t>
        </m:r>
        <m:r>
          <m:rPr>
            <m:sty m:val="p"/>
          </m:rPr>
          <w:rPr>
            <w:rFonts w:ascii="Cambria Math" w:hAnsi="Cambria Math" w:cs="Times New Roman"/>
            <w:color w:val="00B050"/>
            <w:sz w:val="28"/>
            <w:szCs w:val="28"/>
            <w:highlight w:val="red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  <w:color w:val="00B050"/>
            <w:sz w:val="28"/>
            <w:szCs w:val="28"/>
            <w:highlight w:val="red"/>
          </w:rPr>
          <m:t>]</m:t>
        </m:r>
      </m:oMath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, где </w:t>
      </w:r>
      <w:r w:rsidRPr="00B91882">
        <w:rPr>
          <w:rFonts w:ascii="Times New Roman" w:hAnsi="Times New Roman" w:cs="Times New Roman"/>
          <w:color w:val="00B050"/>
          <w:sz w:val="28"/>
          <w:szCs w:val="28"/>
          <w:lang w:val="en-US"/>
        </w:rPr>
        <w:t>B</w:t>
      </w: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 – индукция магнитного поля (направление силы Лоренца определяется по правилу левой руки, если поставить левую руку так, чтобы перпендикулярная скорости составляющая вектора индукции входила в ладонь, а четыре пальца были бы расположены по направлению скорости движения положительного заряда (или против направления скорости отрицательного заряда), то отогнутый большой палец укажет направление силы Лоренца).</w:t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Со стороны электрического поля тоже действует </w:t>
      </w:r>
      <w:r w:rsidRPr="00BC6526">
        <w:rPr>
          <w:rFonts w:ascii="Times New Roman" w:hAnsi="Times New Roman" w:cs="Times New Roman"/>
          <w:color w:val="00B050"/>
          <w:sz w:val="28"/>
          <w:szCs w:val="28"/>
          <w:highlight w:val="red"/>
        </w:rPr>
        <w:t xml:space="preserve">сила, равная: </w:t>
      </w: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  <w:highlight w:val="red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  <w:highlight w:val="red"/>
              </w:rPr>
              <m:t>F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  <w:highlight w:val="red"/>
              </w:rPr>
              <m:t>e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  <w:highlight w:val="red"/>
          </w:rPr>
          <m:t>=qE</m:t>
        </m:r>
      </m:oMath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C6526">
        <w:rPr>
          <w:rFonts w:ascii="Times New Roman" w:hAnsi="Times New Roman" w:cs="Times New Roman"/>
          <w:color w:val="00B050"/>
          <w:sz w:val="28"/>
          <w:szCs w:val="28"/>
          <w:highlight w:val="red"/>
        </w:rPr>
        <w:t>Так как заряд движется прямолинейно, то действие сил должно быть скомпенсированным,</w:t>
      </w: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 следовательно, </w:t>
      </w:r>
      <m:oMath>
        <m:sSub>
          <m:sSub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e</m:t>
            </m:r>
          </m:sub>
        </m:sSub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  <w:lang w:val="en-US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B050"/>
                <w:sz w:val="28"/>
                <w:szCs w:val="28"/>
              </w:rPr>
              <m:t>л</m:t>
            </m:r>
          </m:sub>
        </m:sSub>
      </m:oMath>
      <w:r w:rsidRPr="00B9188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То есть </w:t>
      </w:r>
      <m:oMath>
        <m:r>
          <w:rPr>
            <w:rFonts w:ascii="Cambria Math" w:hAnsi="Cambria Math" w:cs="Times New Roman"/>
            <w:color w:val="00B050"/>
            <w:sz w:val="28"/>
            <w:szCs w:val="28"/>
          </w:rPr>
          <m:t>qvB=qE</m:t>
        </m:r>
      </m:oMath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, откуда </w:t>
      </w:r>
      <m:oMath>
        <m:r>
          <w:rPr>
            <w:rFonts w:ascii="Cambria Math" w:hAnsi="Cambria Math" w:cs="Times New Roman"/>
            <w:color w:val="00B05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B</m:t>
            </m:r>
          </m:den>
        </m:f>
      </m:oMath>
    </w:p>
    <w:p w:rsidR="00B91882" w:rsidRPr="00B91882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Заряд прошел разность потенциалов </w:t>
      </w:r>
      <w:r w:rsidRPr="00B91882">
        <w:rPr>
          <w:rFonts w:ascii="Times New Roman" w:hAnsi="Times New Roman" w:cs="Times New Roman"/>
          <w:color w:val="00B050"/>
          <w:sz w:val="28"/>
          <w:szCs w:val="28"/>
          <w:lang w:val="en-US"/>
        </w:rPr>
        <w:t>U</w:t>
      </w: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, поэтому из закона сохранения энергии имеем </w:t>
      </w:r>
      <m:oMath>
        <m:r>
          <w:rPr>
            <w:rFonts w:ascii="Cambria Math" w:hAnsi="Cambria Math" w:cs="Times New Roman"/>
            <w:color w:val="00B050"/>
            <w:sz w:val="28"/>
            <w:szCs w:val="28"/>
          </w:rPr>
          <m:t>E=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=qU</m:t>
        </m:r>
      </m:oMath>
      <w:r w:rsidRPr="00B91882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91882" w:rsidRPr="00B91882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Отношение заряда к массе равно: </w:t>
      </w:r>
      <m:oMath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B05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B05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2U</m:t>
            </m:r>
          </m:den>
        </m:f>
      </m:oMath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. Подставляем сюда </w:t>
      </w:r>
      <m:oMath>
        <m:r>
          <w:rPr>
            <w:rFonts w:ascii="Cambria Math" w:hAnsi="Cambria Math" w:cs="Times New Roman"/>
            <w:color w:val="00B050"/>
            <w:sz w:val="28"/>
            <w:szCs w:val="28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E</m:t>
            </m:r>
          </m:num>
          <m:den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B</m:t>
            </m:r>
          </m:den>
        </m:f>
      </m:oMath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 и получаем</w:t>
      </w:r>
    </w:p>
    <w:p w:rsidR="00B91882" w:rsidRPr="00B91882" w:rsidRDefault="00E60FF3" w:rsidP="00B91882">
      <w:pPr>
        <w:spacing w:after="0"/>
        <w:ind w:left="-36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2U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B91882" w:rsidRPr="00B91882" w:rsidRDefault="00B91882" w:rsidP="00B91882">
      <w:pPr>
        <w:spacing w:after="0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>Подставляем числа и получаем:</w:t>
      </w:r>
    </w:p>
    <w:p w:rsidR="00B91882" w:rsidRPr="00B91882" w:rsidRDefault="00E60FF3" w:rsidP="00B91882">
      <w:pPr>
        <w:spacing w:after="0"/>
        <w:ind w:left="-360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q</m:t>
              </m:r>
            </m:num>
            <m:den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m</m:t>
              </m:r>
            </m:den>
          </m:f>
          <m:r>
            <w:rPr>
              <w:rFonts w:ascii="Cambria Math" w:hAnsi="Cambria Math" w:cs="Times New Roman"/>
              <w:color w:val="00B05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B05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200</m:t>
                  </m:r>
                </m:e>
                <m:sup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2∙645∙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(1.5∙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B05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B05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B050"/>
                          <w:sz w:val="28"/>
                          <w:szCs w:val="28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color w:val="00B05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B050"/>
              <w:sz w:val="28"/>
              <w:szCs w:val="28"/>
            </w:rPr>
            <m:t>=1.37∙</m:t>
          </m:r>
          <m:sSup>
            <m:sSupPr>
              <m:ctrlPr>
                <w:rPr>
                  <w:rFonts w:ascii="Cambria Math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color w:val="00B050"/>
                  <w:sz w:val="28"/>
                  <w:szCs w:val="28"/>
                </w:rPr>
                <m:t>7</m:t>
              </m:r>
            </m:sup>
          </m:sSup>
          <m:r>
            <w:rPr>
              <w:rFonts w:ascii="Cambria Math" w:hAnsi="Cambria Math" w:cs="Times New Roman"/>
              <w:color w:val="00B050"/>
              <w:sz w:val="28"/>
              <w:szCs w:val="28"/>
            </w:rPr>
            <m:t xml:space="preserve"> Кл</m:t>
          </m:r>
          <m:r>
            <w:rPr>
              <w:rFonts w:ascii="Cambria Math" w:hAnsi="Cambria Math" w:cs="Times New Roman"/>
              <w:color w:val="00B050"/>
              <w:sz w:val="28"/>
              <w:szCs w:val="28"/>
              <w:lang w:val="en-US"/>
            </w:rPr>
            <m:t>/</m:t>
          </m:r>
          <m:r>
            <w:rPr>
              <w:rFonts w:ascii="Cambria Math" w:hAnsi="Cambria Math" w:cs="Times New Roman"/>
              <w:color w:val="00B050"/>
              <w:sz w:val="28"/>
              <w:szCs w:val="28"/>
            </w:rPr>
            <m:t>кг</m:t>
          </m:r>
        </m:oMath>
      </m:oMathPara>
    </w:p>
    <w:p w:rsidR="00B91882" w:rsidRPr="00B91882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hAnsi="Times New Roman" w:cs="Times New Roman"/>
          <w:b/>
          <w:color w:val="00B050"/>
          <w:sz w:val="28"/>
          <w:szCs w:val="28"/>
        </w:rPr>
        <w:t>Ответ:</w:t>
      </w:r>
      <w:r w:rsidRPr="00B9188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B050"/>
            <w:sz w:val="28"/>
            <w:szCs w:val="28"/>
          </w:rPr>
          <m:t>1.37∙</m:t>
        </m:r>
        <m:sSup>
          <m:sSupPr>
            <m:ctrlPr>
              <w:rPr>
                <w:rFonts w:ascii="Cambria Math" w:hAnsi="Cambria Math" w:cs="Times New Roman"/>
                <w:i/>
                <w:color w:val="00B05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B050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Times New Roman"/>
            <w:color w:val="00B050"/>
            <w:sz w:val="28"/>
            <w:szCs w:val="28"/>
          </w:rPr>
          <m:t xml:space="preserve"> Кл/кг</m:t>
        </m:r>
      </m:oMath>
    </w:p>
    <w:p w:rsidR="00B91882" w:rsidRPr="00A048C5" w:rsidRDefault="00B91882" w:rsidP="00B91882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B91882" w:rsidRDefault="00B91882" w:rsidP="001A660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</w:p>
    <w:p w:rsidR="004C1253" w:rsidRPr="00D100C5" w:rsidRDefault="004C1253" w:rsidP="004C1253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100C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Ошибка! </w:t>
      </w:r>
      <w:r w:rsidRPr="00D100C5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 решению задачи необходим рисунок с указанием направлений всех рассматриваемых векторов. В формуле силы Лоренца имеется математическая ошибка. Назовите силу, действующую со стороны электрического поля на заряженную частицу – у неё есть собственное название. Объясните, как определяется направление этой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силы</w:t>
      </w:r>
      <w:r w:rsidRPr="00D100C5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Назовите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</w:rPr>
        <w:lastRenderedPageBreak/>
        <w:t>закон физики, из которого следует выделенное утверждение о компенсации сил.</w:t>
      </w:r>
    </w:p>
    <w:p w:rsidR="004C1253" w:rsidRPr="00D100C5" w:rsidRDefault="004C1253" w:rsidP="004C1253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4C1253" w:rsidRPr="00D100C5" w:rsidRDefault="004C1253" w:rsidP="004C125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Повторно. </w:t>
      </w:r>
      <w:r w:rsidRPr="00D100C5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4C1253" w:rsidRPr="00D100C5" w:rsidRDefault="004C1253" w:rsidP="004C1253">
      <w:pPr>
        <w:pStyle w:val="a3"/>
        <w:spacing w:line="276" w:lineRule="auto"/>
        <w:ind w:left="786"/>
        <w:rPr>
          <w:i/>
          <w:iCs/>
        </w:rPr>
      </w:pPr>
    </w:p>
    <w:p w:rsidR="006C5471" w:rsidRDefault="006C5471" w:rsidP="00E42559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882" w:rsidRDefault="007578F8" w:rsidP="0093446D">
      <w:pPr>
        <w:spacing w:after="0" w:line="240" w:lineRule="auto"/>
        <w:ind w:left="-360"/>
        <w:jc w:val="both"/>
        <w:rPr>
          <w:b/>
          <w:bCs/>
          <w:iCs/>
          <w:color w:val="00B050"/>
          <w:sz w:val="28"/>
          <w:szCs w:val="28"/>
        </w:rPr>
      </w:pPr>
      <w:r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8. </w:t>
      </w:r>
      <w:r w:rsidR="00C02CEF"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В однородном магнитном поле с индукцией </w:t>
      </w:r>
      <w:r w:rsidR="00C02CEF"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0,5 Тл</w:t>
      </w:r>
      <w:r w:rsidR="00C02CEF"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вращается с частотой </w:t>
      </w:r>
      <w:r w:rsidR="00C02CEF"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10 с</w:t>
      </w:r>
      <w:r w:rsidR="00C02CEF"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  <w:vertAlign w:val="superscript"/>
        </w:rPr>
        <w:t>-1</w:t>
      </w:r>
      <w:r w:rsidR="00C02CEF"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 xml:space="preserve"> стержень длиной </w:t>
      </w:r>
      <w:r w:rsidR="00C02CEF" w:rsidRPr="001A660A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8"/>
          <w:szCs w:val="28"/>
        </w:rPr>
        <w:t>20 см</w:t>
      </w:r>
      <w:r w:rsidR="00C02CEF" w:rsidRPr="001A660A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. Ось вращения параллельна линиям индукции и проходит через один из концов стержня перпендикулярно его оси. Вычислите разность потенциалов на концах стержня.</w:t>
      </w:r>
    </w:p>
    <w:p w:rsidR="00B91882" w:rsidRDefault="00B91882" w:rsidP="006C5471">
      <w:pPr>
        <w:pStyle w:val="a4"/>
        <w:spacing w:before="0" w:beforeAutospacing="0" w:after="0" w:afterAutospacing="0" w:line="240" w:lineRule="atLeast"/>
        <w:ind w:firstLine="720"/>
        <w:rPr>
          <w:b/>
          <w:bCs/>
          <w:iCs/>
          <w:color w:val="00B050"/>
          <w:sz w:val="28"/>
          <w:szCs w:val="28"/>
        </w:rPr>
      </w:pP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Дано: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B=0.5 Тл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 xml:space="preserve">n=10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с</m:t>
              </m:r>
            </m:e>
            <m:sup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-1</m:t>
              </m:r>
            </m:sup>
          </m:sSup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  <w:lang w:val="en-US"/>
            </w:rPr>
            <m:t xml:space="preserve">L=20 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см=0.2 м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Найти: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U-?</m:t>
        </m:r>
      </m:oMath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Решение: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В случаях движения контура в магнитном поле ЭДС индукции обусловлена 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действием силы Лоренца на заряды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находящиеся в контуре. В результате на участке 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L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произойдет разделение зарядов: свободные электроны переместятся кверху и между концами участка возникнет разность потенциалов.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Заряды на концах стержня будут создавать поле 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E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которое будет препятствовать дальнейшему разделению зарядов. В дальнейшем сила Лоренца уравновесит силу поля 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  <w:t>E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, то есть, </w:t>
      </w:r>
    </w:p>
    <w:p w:rsidR="00B91882" w:rsidRPr="00B91882" w:rsidRDefault="00E60FF3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  <w:lang w:val="en-US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л</m:t>
              </m:r>
            </m:sub>
          </m:sSub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  <w:lang w:val="en-US"/>
            </w:rPr>
            <m:t>eE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  <w:lang w:val="en-US"/>
        </w:rPr>
      </w:pP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Откуда,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E=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B05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B050"/>
                    <w:sz w:val="28"/>
                    <w:szCs w:val="28"/>
                  </w:rPr>
                  <m:t>л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e</m:t>
            </m:r>
          </m:den>
        </m:f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B05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evB</m:t>
            </m:r>
          </m:num>
          <m:den>
            <m:r>
              <w:rPr>
                <w:rFonts w:ascii="Cambria Math" w:eastAsia="Times New Roman" w:hAnsi="Cambria Math" w:cs="Times New Roman"/>
                <w:color w:val="00B050"/>
                <w:sz w:val="28"/>
                <w:szCs w:val="28"/>
              </w:rPr>
              <m:t>e</m:t>
            </m:r>
          </m:den>
        </m:f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=vB</m:t>
        </m:r>
      </m:oMath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Скорость электронов на нижнем конце стержня равна: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</w:rPr>
          <m:t>v=2πnL</m:t>
        </m:r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>. Тогда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E=2πnLB</m:t>
          </m:r>
        </m:oMath>
      </m:oMathPara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Индуцируемая разность потенциалов равна </w:t>
      </w:r>
      <w:r w:rsidRPr="004C1253">
        <w:rPr>
          <w:rFonts w:ascii="Times New Roman" w:eastAsia="Times New Roman" w:hAnsi="Times New Roman" w:cs="Times New Roman"/>
          <w:color w:val="00B050"/>
          <w:sz w:val="28"/>
          <w:szCs w:val="28"/>
          <w:highlight w:val="red"/>
        </w:rPr>
        <w:t xml:space="preserve">по определению </w:t>
      </w:r>
      <m:oMath>
        <m:r>
          <w:rPr>
            <w:rFonts w:ascii="Cambria Math" w:eastAsia="Times New Roman" w:hAnsi="Cambria Math" w:cs="Times New Roman"/>
            <w:color w:val="00B050"/>
            <w:sz w:val="28"/>
            <w:szCs w:val="28"/>
            <w:highlight w:val="red"/>
          </w:rPr>
          <m:t>U=EL</m:t>
        </m:r>
      </m:oMath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>, поэтому</w:t>
      </w:r>
    </w:p>
    <w:p w:rsidR="00B91882" w:rsidRPr="00B91882" w:rsidRDefault="00B91882" w:rsidP="00B9188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/>
          <w:color w:val="00B05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U=2πn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L</m:t>
              </m:r>
            </m:e>
            <m:sup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B=2π*10*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B050"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0.2</m:t>
              </m:r>
            </m:e>
            <m:sup>
              <m:r>
                <w:rPr>
                  <w:rFonts w:ascii="Cambria Math" w:eastAsia="Times New Roman" w:hAnsi="Cambria Math" w:cs="Times New Roman"/>
                  <w:color w:val="00B050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B050"/>
              <w:sz w:val="28"/>
              <w:szCs w:val="28"/>
            </w:rPr>
            <m:t>*0.5=1.3 В</m:t>
          </m:r>
        </m:oMath>
      </m:oMathPara>
    </w:p>
    <w:p w:rsidR="00B91882" w:rsidRDefault="00B91882" w:rsidP="004C125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От</w:t>
      </w:r>
      <w:bookmarkStart w:id="0" w:name="_GoBack"/>
      <w:bookmarkEnd w:id="0"/>
      <w:r w:rsidRPr="00B91882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вет:</w:t>
      </w:r>
      <w:r w:rsidRPr="00B91882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1,3 В</w:t>
      </w:r>
    </w:p>
    <w:p w:rsidR="004C1253" w:rsidRPr="0093446D" w:rsidRDefault="004C1253" w:rsidP="004C125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253" w:rsidRDefault="004C1253" w:rsidP="004C1253">
      <w:pPr>
        <w:pStyle w:val="a3"/>
        <w:spacing w:after="200" w:line="276" w:lineRule="auto"/>
        <w:ind w:left="786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>
        <w:rPr>
          <w:i/>
          <w:iCs/>
          <w:color w:val="FF0000"/>
          <w:sz w:val="28"/>
          <w:szCs w:val="28"/>
        </w:rPr>
        <w:t xml:space="preserve"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В формуле силы Лоренца имеется математическая ошибка. Рабочие формулы должны быть выведены из таких законов, использовать случайные формулы из справочника нельзя. Скорость конца стержня найдена неправильно. Не смешивайте угловую скорость и частоту вращения – </w:t>
      </w:r>
      <w:r>
        <w:rPr>
          <w:i/>
          <w:iCs/>
          <w:color w:val="FF0000"/>
          <w:sz w:val="28"/>
          <w:szCs w:val="28"/>
        </w:rPr>
        <w:lastRenderedPageBreak/>
        <w:t>это разные величины. Найдите в учебниках формулу связи вектора напряжённости электрического поля с разностью потенциалов в нём и получите последнюю выделенную формулу.</w:t>
      </w:r>
    </w:p>
    <w:p w:rsidR="004C1253" w:rsidRDefault="004C1253" w:rsidP="004C1253">
      <w:pPr>
        <w:pStyle w:val="a3"/>
        <w:spacing w:after="200" w:line="276" w:lineRule="auto"/>
        <w:ind w:left="786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Повторно. Задача не зачтена.</w:t>
      </w:r>
    </w:p>
    <w:sectPr w:rsidR="004C1253" w:rsidSect="008A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F3" w:rsidRDefault="00E60FF3" w:rsidP="00A648A5">
      <w:pPr>
        <w:spacing w:after="0" w:line="240" w:lineRule="auto"/>
      </w:pPr>
      <w:r>
        <w:separator/>
      </w:r>
    </w:p>
  </w:endnote>
  <w:endnote w:type="continuationSeparator" w:id="0">
    <w:p w:rsidR="00E60FF3" w:rsidRDefault="00E60FF3" w:rsidP="00A6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F3" w:rsidRDefault="00E60FF3" w:rsidP="00A648A5">
      <w:pPr>
        <w:spacing w:after="0" w:line="240" w:lineRule="auto"/>
      </w:pPr>
      <w:r>
        <w:separator/>
      </w:r>
    </w:p>
  </w:footnote>
  <w:footnote w:type="continuationSeparator" w:id="0">
    <w:p w:rsidR="00E60FF3" w:rsidRDefault="00E60FF3" w:rsidP="00A64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58B"/>
    <w:multiLevelType w:val="hybridMultilevel"/>
    <w:tmpl w:val="C554C6E0"/>
    <w:lvl w:ilvl="0" w:tplc="1CD0BFFC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43F7414"/>
    <w:multiLevelType w:val="hybridMultilevel"/>
    <w:tmpl w:val="652CAFF0"/>
    <w:lvl w:ilvl="0" w:tplc="321E216A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7C2C6998"/>
    <w:multiLevelType w:val="hybridMultilevel"/>
    <w:tmpl w:val="B09CD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8B"/>
    <w:rsid w:val="00036A53"/>
    <w:rsid w:val="00046D8C"/>
    <w:rsid w:val="000557DD"/>
    <w:rsid w:val="0006549F"/>
    <w:rsid w:val="000655B7"/>
    <w:rsid w:val="00083B5C"/>
    <w:rsid w:val="000E6F1F"/>
    <w:rsid w:val="00134B8B"/>
    <w:rsid w:val="00173638"/>
    <w:rsid w:val="001A660A"/>
    <w:rsid w:val="001B16F9"/>
    <w:rsid w:val="001D0753"/>
    <w:rsid w:val="001E7A21"/>
    <w:rsid w:val="0020526A"/>
    <w:rsid w:val="002919A0"/>
    <w:rsid w:val="00303E69"/>
    <w:rsid w:val="00344991"/>
    <w:rsid w:val="00364F2B"/>
    <w:rsid w:val="00386123"/>
    <w:rsid w:val="00393E6E"/>
    <w:rsid w:val="003C0DB7"/>
    <w:rsid w:val="003E04A9"/>
    <w:rsid w:val="003F68A9"/>
    <w:rsid w:val="00423025"/>
    <w:rsid w:val="00461BBF"/>
    <w:rsid w:val="004B60A2"/>
    <w:rsid w:val="004C1253"/>
    <w:rsid w:val="004D388E"/>
    <w:rsid w:val="004E2D48"/>
    <w:rsid w:val="00510456"/>
    <w:rsid w:val="00554878"/>
    <w:rsid w:val="005B2D3F"/>
    <w:rsid w:val="005B5A7E"/>
    <w:rsid w:val="005F6E57"/>
    <w:rsid w:val="00607837"/>
    <w:rsid w:val="00610C17"/>
    <w:rsid w:val="00621270"/>
    <w:rsid w:val="006255C0"/>
    <w:rsid w:val="00630764"/>
    <w:rsid w:val="00636DBC"/>
    <w:rsid w:val="00657714"/>
    <w:rsid w:val="00662FB5"/>
    <w:rsid w:val="006C5471"/>
    <w:rsid w:val="006D1C5C"/>
    <w:rsid w:val="006D647B"/>
    <w:rsid w:val="006F2013"/>
    <w:rsid w:val="0071374C"/>
    <w:rsid w:val="0071510D"/>
    <w:rsid w:val="007578F8"/>
    <w:rsid w:val="00786363"/>
    <w:rsid w:val="007B4211"/>
    <w:rsid w:val="007B5895"/>
    <w:rsid w:val="00832EBB"/>
    <w:rsid w:val="008A0DAD"/>
    <w:rsid w:val="008A1B15"/>
    <w:rsid w:val="008D48DE"/>
    <w:rsid w:val="008E0531"/>
    <w:rsid w:val="0090165C"/>
    <w:rsid w:val="0090345E"/>
    <w:rsid w:val="0092420D"/>
    <w:rsid w:val="0093446D"/>
    <w:rsid w:val="009C6734"/>
    <w:rsid w:val="009E443F"/>
    <w:rsid w:val="009E6806"/>
    <w:rsid w:val="00A11BFF"/>
    <w:rsid w:val="00A21CCF"/>
    <w:rsid w:val="00A23973"/>
    <w:rsid w:val="00A32247"/>
    <w:rsid w:val="00A340E9"/>
    <w:rsid w:val="00A540E7"/>
    <w:rsid w:val="00A56D32"/>
    <w:rsid w:val="00A648A5"/>
    <w:rsid w:val="00A8192F"/>
    <w:rsid w:val="00B3597A"/>
    <w:rsid w:val="00B82E44"/>
    <w:rsid w:val="00B91882"/>
    <w:rsid w:val="00B94C2B"/>
    <w:rsid w:val="00BC6526"/>
    <w:rsid w:val="00BD51CF"/>
    <w:rsid w:val="00BE02F3"/>
    <w:rsid w:val="00BF5AD3"/>
    <w:rsid w:val="00C02CEF"/>
    <w:rsid w:val="00C0643B"/>
    <w:rsid w:val="00C128C0"/>
    <w:rsid w:val="00C46B86"/>
    <w:rsid w:val="00C84EA5"/>
    <w:rsid w:val="00CC0037"/>
    <w:rsid w:val="00CC4BA0"/>
    <w:rsid w:val="00CD4DF5"/>
    <w:rsid w:val="00CD509D"/>
    <w:rsid w:val="00D00105"/>
    <w:rsid w:val="00D318F0"/>
    <w:rsid w:val="00D52B56"/>
    <w:rsid w:val="00D6673F"/>
    <w:rsid w:val="00DA2DCB"/>
    <w:rsid w:val="00DB3D5A"/>
    <w:rsid w:val="00E42559"/>
    <w:rsid w:val="00E608B0"/>
    <w:rsid w:val="00E60FF3"/>
    <w:rsid w:val="00E7160B"/>
    <w:rsid w:val="00E728BF"/>
    <w:rsid w:val="00E7750A"/>
    <w:rsid w:val="00E84A87"/>
    <w:rsid w:val="00F27439"/>
    <w:rsid w:val="00F71004"/>
    <w:rsid w:val="00FB42D0"/>
    <w:rsid w:val="00FE7E07"/>
    <w:rsid w:val="00FE7EE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16FD6-9C45-4BBB-8BDC-97ADEF5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3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a0"/>
    <w:rsid w:val="00134B8B"/>
  </w:style>
  <w:style w:type="paragraph" w:styleId="a5">
    <w:name w:val="Balloon Text"/>
    <w:basedOn w:val="a"/>
    <w:link w:val="a6"/>
    <w:uiPriority w:val="99"/>
    <w:semiHidden/>
    <w:unhideWhenUsed/>
    <w:rsid w:val="0013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8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B42D0"/>
    <w:rPr>
      <w:color w:val="808080"/>
    </w:rPr>
  </w:style>
  <w:style w:type="paragraph" w:styleId="a8">
    <w:name w:val="header"/>
    <w:basedOn w:val="a"/>
    <w:link w:val="a9"/>
    <w:uiPriority w:val="99"/>
    <w:unhideWhenUsed/>
    <w:rsid w:val="00A6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8A5"/>
  </w:style>
  <w:style w:type="paragraph" w:styleId="aa">
    <w:name w:val="footer"/>
    <w:basedOn w:val="a"/>
    <w:link w:val="ab"/>
    <w:uiPriority w:val="99"/>
    <w:unhideWhenUsed/>
    <w:rsid w:val="00A6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8A5"/>
  </w:style>
  <w:style w:type="character" w:customStyle="1" w:styleId="10">
    <w:name w:val="Заголовок 1 Знак"/>
    <w:basedOn w:val="a0"/>
    <w:link w:val="1"/>
    <w:rsid w:val="00364F2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Body Text"/>
    <w:basedOn w:val="a"/>
    <w:link w:val="ad"/>
    <w:semiHidden/>
    <w:rsid w:val="00364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364F2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364F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64F2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semiHidden/>
    <w:unhideWhenUsed/>
    <w:rsid w:val="006C5471"/>
    <w:rPr>
      <w:color w:val="0000FF"/>
      <w:u w:val="single"/>
    </w:rPr>
  </w:style>
  <w:style w:type="paragraph" w:styleId="af">
    <w:name w:val="annotation text"/>
    <w:basedOn w:val="a"/>
    <w:link w:val="af0"/>
    <w:semiHidden/>
    <w:unhideWhenUsed/>
    <w:rsid w:val="006C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C547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ltsov@sibsuti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839B-CA49-4093-A3D6-36E2CAD1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Сытник</dc:creator>
  <cp:lastModifiedBy>admin</cp:lastModifiedBy>
  <cp:revision>2</cp:revision>
  <dcterms:created xsi:type="dcterms:W3CDTF">2014-01-19T11:40:00Z</dcterms:created>
  <dcterms:modified xsi:type="dcterms:W3CDTF">2014-01-19T11:40:00Z</dcterms:modified>
</cp:coreProperties>
</file>