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8" w:rsidRDefault="009963D8" w:rsidP="009963D8">
      <w:pPr>
        <w:rPr>
          <w:b/>
        </w:rPr>
      </w:pPr>
      <w:r>
        <w:rPr>
          <w:b/>
        </w:rPr>
        <w:t>1. Какое из перечисленных явлений НЕ исключалось в плановой экономике?</w:t>
      </w:r>
    </w:p>
    <w:p w:rsidR="009963D8" w:rsidRDefault="009963D8" w:rsidP="009963D8">
      <w:r>
        <w:t>а. Частная собственность на землю</w:t>
      </w:r>
    </w:p>
    <w:p w:rsidR="009963D8" w:rsidRDefault="009963D8" w:rsidP="009963D8">
      <w:r>
        <w:t>б. Частная собственность на средства производства</w:t>
      </w:r>
    </w:p>
    <w:p w:rsidR="009963D8" w:rsidRDefault="009963D8" w:rsidP="009963D8">
      <w:r>
        <w:t>в. Купля-продажа земли</w:t>
      </w:r>
    </w:p>
    <w:p w:rsidR="009963D8" w:rsidRDefault="009963D8" w:rsidP="009963D8">
      <w:r>
        <w:t>г. Учет земельных участков в натуральной форме</w:t>
      </w:r>
    </w:p>
    <w:p w:rsidR="009963D8" w:rsidRDefault="009963D8" w:rsidP="009963D8">
      <w:pPr>
        <w:rPr>
          <w:b/>
        </w:rPr>
      </w:pPr>
      <w:r>
        <w:rPr>
          <w:b/>
        </w:rPr>
        <w:t>2. Как в период социалистического хозяйства назывались движимое и недвижимое имущество?</w:t>
      </w:r>
    </w:p>
    <w:p w:rsidR="009963D8" w:rsidRDefault="009963D8" w:rsidP="009963D8">
      <w:r>
        <w:t>а. Оборотные и необоротные активы</w:t>
      </w:r>
    </w:p>
    <w:p w:rsidR="009963D8" w:rsidRDefault="009963D8" w:rsidP="009963D8">
      <w:r>
        <w:t>б. Реальный и фиктивный капитал</w:t>
      </w:r>
    </w:p>
    <w:p w:rsidR="009963D8" w:rsidRDefault="009963D8" w:rsidP="009963D8">
      <w:r>
        <w:t>в. Основные и оборотные фонды</w:t>
      </w:r>
    </w:p>
    <w:p w:rsidR="009963D8" w:rsidRDefault="009963D8" w:rsidP="009963D8">
      <w:r>
        <w:t>г. Трудовой доход и акционерный доход</w:t>
      </w:r>
    </w:p>
    <w:p w:rsidR="009963D8" w:rsidRDefault="009963D8" w:rsidP="009963D8">
      <w:pPr>
        <w:rPr>
          <w:b/>
        </w:rPr>
      </w:pPr>
      <w:r>
        <w:rPr>
          <w:b/>
        </w:rPr>
        <w:t>3. Что НЕ является объектом недвижимого имущества?</w:t>
      </w:r>
    </w:p>
    <w:p w:rsidR="009963D8" w:rsidRDefault="009963D8" w:rsidP="009963D8">
      <w:r>
        <w:t>а. Любое имущество, состоящее из земли, а также зданий и сооружений;</w:t>
      </w:r>
    </w:p>
    <w:p w:rsidR="009963D8" w:rsidRDefault="009963D8" w:rsidP="009963D8">
      <w:r>
        <w:t>б. Земли и угодья, дома, заводы, фабрики, строения, железные дороги</w:t>
      </w:r>
    </w:p>
    <w:p w:rsidR="009963D8" w:rsidRDefault="009963D8" w:rsidP="009963D8">
      <w:r>
        <w:t>в. Реальная земельная и вся материальная собственность, материальное имущество, прикрепленное к земле</w:t>
      </w:r>
    </w:p>
    <w:p w:rsidR="009963D8" w:rsidRDefault="009963D8" w:rsidP="009963D8">
      <w:r>
        <w:t>г. Любое имущество, принадлежащее индивиду на основе частного права и закрепленное за ним владение этим имуществом.</w:t>
      </w:r>
    </w:p>
    <w:p w:rsidR="009963D8" w:rsidRDefault="009963D8" w:rsidP="009963D8">
      <w:pPr>
        <w:rPr>
          <w:b/>
        </w:rPr>
      </w:pPr>
      <w:r>
        <w:rPr>
          <w:b/>
        </w:rPr>
        <w:t>4. Какие из перечисленных объектов относятся к недвижимым?</w:t>
      </w:r>
    </w:p>
    <w:p w:rsidR="009963D8" w:rsidRDefault="009963D8" w:rsidP="009963D8">
      <w:r>
        <w:t>а. Пахотные земли;</w:t>
      </w:r>
    </w:p>
    <w:p w:rsidR="009963D8" w:rsidRDefault="009963D8" w:rsidP="009963D8">
      <w:r>
        <w:t>б. Обособленные водные объекты;</w:t>
      </w:r>
    </w:p>
    <w:p w:rsidR="009963D8" w:rsidRDefault="009963D8" w:rsidP="009963D8">
      <w:r>
        <w:t>в. Загородный дом;</w:t>
      </w:r>
    </w:p>
    <w:p w:rsidR="009963D8" w:rsidRDefault="009963D8" w:rsidP="009963D8">
      <w:r>
        <w:t>г. Мебель;</w:t>
      </w:r>
    </w:p>
    <w:p w:rsidR="009963D8" w:rsidRDefault="009963D8" w:rsidP="009963D8">
      <w:r>
        <w:t>д. Лесные угодья;</w:t>
      </w:r>
    </w:p>
    <w:p w:rsidR="009963D8" w:rsidRDefault="009963D8" w:rsidP="009963D8">
      <w:r>
        <w:t>е. Предметы первой необходимости.</w:t>
      </w:r>
    </w:p>
    <w:p w:rsidR="009963D8" w:rsidRDefault="009963D8" w:rsidP="009963D8">
      <w:pPr>
        <w:rPr>
          <w:b/>
        </w:rPr>
      </w:pPr>
      <w:r>
        <w:rPr>
          <w:b/>
        </w:rPr>
        <w:t>5. Какое из перечисленных качеств НЕ относится к характеристикам недвижимости:</w:t>
      </w:r>
    </w:p>
    <w:p w:rsidR="009963D8" w:rsidRDefault="009963D8" w:rsidP="009963D8">
      <w:r>
        <w:t>а. Стационарность;</w:t>
      </w:r>
    </w:p>
    <w:p w:rsidR="009963D8" w:rsidRDefault="009963D8" w:rsidP="009963D8">
      <w:r>
        <w:t>б. Неперемещаемость;</w:t>
      </w:r>
    </w:p>
    <w:p w:rsidR="009963D8" w:rsidRDefault="009963D8" w:rsidP="009963D8">
      <w:r>
        <w:t>в. Стандартность;</w:t>
      </w:r>
    </w:p>
    <w:p w:rsidR="009963D8" w:rsidRDefault="009963D8" w:rsidP="009963D8">
      <w:r>
        <w:t>г. Долговечность;</w:t>
      </w:r>
    </w:p>
    <w:p w:rsidR="009963D8" w:rsidRDefault="009963D8" w:rsidP="009963D8">
      <w:r>
        <w:t>д. Уникальность;</w:t>
      </w:r>
    </w:p>
    <w:p w:rsidR="009963D8" w:rsidRDefault="009963D8" w:rsidP="009963D8">
      <w:r>
        <w:t>е. Регистрируемость по закону.</w:t>
      </w:r>
    </w:p>
    <w:p w:rsidR="009963D8" w:rsidRDefault="009963D8" w:rsidP="009963D8">
      <w:pPr>
        <w:rPr>
          <w:b/>
        </w:rPr>
      </w:pPr>
      <w:r>
        <w:rPr>
          <w:b/>
        </w:rPr>
        <w:t>6. Тенденция роста стоимости недвижимости:</w:t>
      </w:r>
    </w:p>
    <w:p w:rsidR="009963D8" w:rsidRDefault="009963D8" w:rsidP="009963D8">
      <w:r>
        <w:t>а. Нормальное явление лишь для стагнирующей экономики;</w:t>
      </w:r>
    </w:p>
    <w:p w:rsidR="009963D8" w:rsidRDefault="009963D8" w:rsidP="009963D8">
      <w:r>
        <w:t>б. Неестественное обстоятельство, характеризующее упадок производительных сил;</w:t>
      </w:r>
    </w:p>
    <w:p w:rsidR="009963D8" w:rsidRDefault="009963D8" w:rsidP="009963D8">
      <w:r>
        <w:t>в. Неестественное явление для недвижимости в силу ее сущностной природы;</w:t>
      </w:r>
    </w:p>
    <w:p w:rsidR="009963D8" w:rsidRDefault="009963D8" w:rsidP="009963D8">
      <w:r>
        <w:t>г. Нормальное явление для любого типа экономики.</w:t>
      </w:r>
    </w:p>
    <w:p w:rsidR="009963D8" w:rsidRDefault="009963D8" w:rsidP="009963D8">
      <w:pPr>
        <w:rPr>
          <w:b/>
        </w:rPr>
      </w:pPr>
      <w:r>
        <w:rPr>
          <w:b/>
        </w:rPr>
        <w:t>7. Какой является ликвидность недвижимости по сравнению с другими товарами?</w:t>
      </w:r>
    </w:p>
    <w:p w:rsidR="009963D8" w:rsidRDefault="009963D8" w:rsidP="009963D8">
      <w:r>
        <w:t>А. Низкая;</w:t>
      </w:r>
    </w:p>
    <w:p w:rsidR="009963D8" w:rsidRDefault="009963D8" w:rsidP="009963D8">
      <w:r>
        <w:t>Б. Высокая;</w:t>
      </w:r>
    </w:p>
    <w:p w:rsidR="009963D8" w:rsidRDefault="009963D8" w:rsidP="009963D8">
      <w:r>
        <w:t>В. Средняя</w:t>
      </w:r>
    </w:p>
    <w:p w:rsidR="009963D8" w:rsidRDefault="009963D8" w:rsidP="009963D8">
      <w:pPr>
        <w:rPr>
          <w:b/>
        </w:rPr>
      </w:pPr>
      <w:r>
        <w:rPr>
          <w:b/>
        </w:rPr>
        <w:t>8. Часть поверхности земли, имеющая фиксированную границу, площадь, местоположение, правовой статус и другие характеристики, отражаемые в Государственном земельном кадастре и документах государственной регистрации прав на землю, - это:</w:t>
      </w:r>
    </w:p>
    <w:p w:rsidR="009963D8" w:rsidRDefault="009963D8" w:rsidP="009963D8">
      <w:r>
        <w:t>а. Земельный участок</w:t>
      </w:r>
    </w:p>
    <w:p w:rsidR="009963D8" w:rsidRDefault="009963D8" w:rsidP="009963D8">
      <w:r>
        <w:t>б. Земельный фонд</w:t>
      </w:r>
    </w:p>
    <w:p w:rsidR="009963D8" w:rsidRDefault="009963D8" w:rsidP="009963D8">
      <w:r>
        <w:t>в. Естественный фонд.</w:t>
      </w:r>
    </w:p>
    <w:p w:rsidR="009963D8" w:rsidRDefault="009963D8" w:rsidP="009963D8">
      <w:pPr>
        <w:rPr>
          <w:b/>
        </w:rPr>
      </w:pPr>
      <w:r>
        <w:rPr>
          <w:b/>
        </w:rPr>
        <w:t>9. Какой вид коммерческой недвижимости непосредственно приносит доход:</w:t>
      </w:r>
    </w:p>
    <w:p w:rsidR="009963D8" w:rsidRDefault="009963D8" w:rsidP="009963D8">
      <w:r>
        <w:t>а. Офисная недвижимость;</w:t>
      </w:r>
    </w:p>
    <w:p w:rsidR="009963D8" w:rsidRDefault="009963D8" w:rsidP="009963D8">
      <w:r>
        <w:t>б. Промышленная недвижимость;</w:t>
      </w:r>
    </w:p>
    <w:p w:rsidR="009963D8" w:rsidRDefault="009963D8" w:rsidP="009963D8">
      <w:r>
        <w:t>в. Гостиничная недвижимость;</w:t>
      </w:r>
    </w:p>
    <w:p w:rsidR="009963D8" w:rsidRDefault="009963D8" w:rsidP="009963D8">
      <w:r>
        <w:lastRenderedPageBreak/>
        <w:t>г. Торговая недвижимость;</w:t>
      </w:r>
    </w:p>
    <w:p w:rsidR="009963D8" w:rsidRDefault="009963D8" w:rsidP="009963D8">
      <w:r>
        <w:t>д. Складская недвижимость;</w:t>
      </w:r>
    </w:p>
    <w:p w:rsidR="009963D8" w:rsidRDefault="009963D8" w:rsidP="009963D8">
      <w:r>
        <w:t>е. Всё перечисленное.</w:t>
      </w:r>
    </w:p>
    <w:p w:rsidR="009963D8" w:rsidRDefault="009963D8" w:rsidP="009963D8">
      <w:pPr>
        <w:rPr>
          <w:b/>
        </w:rPr>
      </w:pPr>
      <w:r>
        <w:rPr>
          <w:b/>
        </w:rPr>
        <w:t>10. Каковы специфические характеристики недвижимой собственности:</w:t>
      </w:r>
    </w:p>
    <w:p w:rsidR="009963D8" w:rsidRDefault="009963D8" w:rsidP="009963D8">
      <w:r>
        <w:t>а. Редкость;</w:t>
      </w:r>
    </w:p>
    <w:p w:rsidR="009963D8" w:rsidRDefault="009963D8" w:rsidP="009963D8">
      <w:r>
        <w:t>б. Энергоемкость;</w:t>
      </w:r>
    </w:p>
    <w:p w:rsidR="009963D8" w:rsidRDefault="009963D8" w:rsidP="009963D8">
      <w:r>
        <w:t>в. Трудоемкость;</w:t>
      </w:r>
    </w:p>
    <w:p w:rsidR="009963D8" w:rsidRDefault="009963D8" w:rsidP="009963D8">
      <w:r>
        <w:t>г. Капиталоемкость;</w:t>
      </w:r>
    </w:p>
    <w:p w:rsidR="009963D8" w:rsidRDefault="009963D8" w:rsidP="009963D8">
      <w:r>
        <w:t>д. Специфичность оборота;</w:t>
      </w:r>
    </w:p>
    <w:p w:rsidR="009963D8" w:rsidRDefault="009963D8" w:rsidP="009963D8">
      <w:r>
        <w:t>е. Однородность;</w:t>
      </w:r>
    </w:p>
    <w:p w:rsidR="009963D8" w:rsidRDefault="009963D8" w:rsidP="009963D8">
      <w:r>
        <w:t>ж. Стационарность.</w:t>
      </w:r>
    </w:p>
    <w:p w:rsidR="009963D8" w:rsidRDefault="009963D8" w:rsidP="009963D8">
      <w:pPr>
        <w:rPr>
          <w:b/>
        </w:rPr>
      </w:pPr>
      <w:r>
        <w:rPr>
          <w:b/>
        </w:rPr>
        <w:t>11. На какие виды разделяются рынки недвижимости:</w:t>
      </w:r>
    </w:p>
    <w:p w:rsidR="009963D8" w:rsidRDefault="009963D8" w:rsidP="009963D8">
      <w:r>
        <w:t>а. Наличный и безналичный;</w:t>
      </w:r>
    </w:p>
    <w:p w:rsidR="009963D8" w:rsidRDefault="009963D8" w:rsidP="009963D8">
      <w:r>
        <w:t>б. Первичный и вторичный;</w:t>
      </w:r>
    </w:p>
    <w:p w:rsidR="009963D8" w:rsidRDefault="009963D8" w:rsidP="009963D8">
      <w:r>
        <w:t>в. Государственный и частный.</w:t>
      </w:r>
    </w:p>
    <w:p w:rsidR="009963D8" w:rsidRDefault="009963D8" w:rsidP="009963D8">
      <w:pPr>
        <w:rPr>
          <w:b/>
        </w:rPr>
      </w:pPr>
      <w:r>
        <w:rPr>
          <w:b/>
        </w:rPr>
        <w:t>12. Рынок недвижимости не является:</w:t>
      </w:r>
    </w:p>
    <w:p w:rsidR="009963D8" w:rsidRDefault="009963D8" w:rsidP="009963D8">
      <w:r>
        <w:t>а. Локальным рынком;</w:t>
      </w:r>
    </w:p>
    <w:p w:rsidR="009963D8" w:rsidRDefault="009963D8" w:rsidP="009963D8">
      <w:r>
        <w:t>б. Товарным рынком;</w:t>
      </w:r>
    </w:p>
    <w:p w:rsidR="009963D8" w:rsidRDefault="009963D8" w:rsidP="009963D8">
      <w:r>
        <w:t>в. Рынком субститутов;</w:t>
      </w:r>
    </w:p>
    <w:p w:rsidR="009963D8" w:rsidRDefault="009963D8" w:rsidP="009963D8">
      <w:r>
        <w:t>г. Региональным рынком.</w:t>
      </w:r>
    </w:p>
    <w:p w:rsidR="009963D8" w:rsidRDefault="009963D8" w:rsidP="009963D8">
      <w:pPr>
        <w:rPr>
          <w:b/>
        </w:rPr>
      </w:pPr>
      <w:r>
        <w:rPr>
          <w:b/>
        </w:rPr>
        <w:t>13. Что затрудняет достижение рыночной сбалансированности на рынке недвижимости:</w:t>
      </w:r>
    </w:p>
    <w:p w:rsidR="009963D8" w:rsidRDefault="009963D8" w:rsidP="009963D8">
      <w:r>
        <w:t>а. Индивидуализированный спрос на объекты недвижимости;</w:t>
      </w:r>
    </w:p>
    <w:p w:rsidR="009963D8" w:rsidRDefault="009963D8" w:rsidP="009963D8">
      <w:r>
        <w:t>б. Цены на сопряженных рынках (строительство, сельское хозяйство);</w:t>
      </w:r>
    </w:p>
    <w:p w:rsidR="009963D8" w:rsidRDefault="009963D8" w:rsidP="009963D8">
      <w:r>
        <w:t>в. Государственная политика по регулированию рынка недвижимости;</w:t>
      </w:r>
    </w:p>
    <w:p w:rsidR="009963D8" w:rsidRDefault="009963D8" w:rsidP="009963D8">
      <w:r>
        <w:t>г. Взаимозаменяемость товаров на рынке недвижимости.</w:t>
      </w:r>
    </w:p>
    <w:p w:rsidR="009963D8" w:rsidRDefault="009963D8" w:rsidP="009963D8">
      <w:pPr>
        <w:rPr>
          <w:b/>
        </w:rPr>
      </w:pPr>
      <w:r>
        <w:rPr>
          <w:b/>
        </w:rPr>
        <w:t>14. Какой из перечисленных факторов оказывает наибольшее воздействие на рынок недвижимости:</w:t>
      </w:r>
    </w:p>
    <w:p w:rsidR="009963D8" w:rsidRDefault="009963D8" w:rsidP="009963D8">
      <w:r>
        <w:t>а. Налог на землю;</w:t>
      </w:r>
    </w:p>
    <w:p w:rsidR="009963D8" w:rsidRDefault="009963D8" w:rsidP="009963D8">
      <w:r>
        <w:t>б. Численность населения;</w:t>
      </w:r>
    </w:p>
    <w:p w:rsidR="009963D8" w:rsidRDefault="009963D8" w:rsidP="009963D8">
      <w:r>
        <w:t>в. Развитие ипотеки;</w:t>
      </w:r>
    </w:p>
    <w:p w:rsidR="009963D8" w:rsidRDefault="009963D8" w:rsidP="009963D8">
      <w:r>
        <w:t>г. Окружающая среда;</w:t>
      </w:r>
    </w:p>
    <w:p w:rsidR="009963D8" w:rsidRDefault="009963D8" w:rsidP="009963D8">
      <w:r>
        <w:t>д. Национальный колорит;</w:t>
      </w:r>
    </w:p>
    <w:p w:rsidR="009963D8" w:rsidRDefault="009963D8" w:rsidP="009963D8">
      <w:r>
        <w:t>е. Исторические особенности развития.</w:t>
      </w:r>
    </w:p>
    <w:p w:rsidR="009963D8" w:rsidRDefault="009963D8" w:rsidP="009963D8">
      <w:pPr>
        <w:rPr>
          <w:b/>
        </w:rPr>
      </w:pPr>
      <w:r>
        <w:rPr>
          <w:b/>
        </w:rPr>
        <w:t>15. Низкая ликвидность спроса и предложения на рынке недвижимости обуславливает:</w:t>
      </w:r>
    </w:p>
    <w:p w:rsidR="009963D8" w:rsidRDefault="009963D8" w:rsidP="009963D8">
      <w:r>
        <w:t>а. Низкую эффективность инвестиций;</w:t>
      </w:r>
    </w:p>
    <w:p w:rsidR="009963D8" w:rsidRDefault="009963D8" w:rsidP="009963D8">
      <w:r>
        <w:t>б. Продолжительное использование жилого фонда;</w:t>
      </w:r>
    </w:p>
    <w:p w:rsidR="009963D8" w:rsidRDefault="009963D8" w:rsidP="009963D8">
      <w:r>
        <w:t>в. Потребность в государственной поддержке рынка недвижимость;</w:t>
      </w:r>
    </w:p>
    <w:p w:rsidR="009963D8" w:rsidRDefault="009963D8" w:rsidP="009963D8">
      <w:r>
        <w:t>г. Медленную реакцию на изменения стоимостных и количественных показателей на рынке.</w:t>
      </w:r>
    </w:p>
    <w:p w:rsidR="009963D8" w:rsidRDefault="009963D8" w:rsidP="009963D8">
      <w:pPr>
        <w:rPr>
          <w:b/>
        </w:rPr>
      </w:pPr>
      <w:r>
        <w:rPr>
          <w:b/>
        </w:rPr>
        <w:t>16. Для рынка недвижимости наиболее значимыми являются следующие функции государства:</w:t>
      </w:r>
    </w:p>
    <w:p w:rsidR="009963D8" w:rsidRDefault="009963D8" w:rsidP="009963D8">
      <w:r>
        <w:t>а. Минимальная цена недвижимости;</w:t>
      </w:r>
    </w:p>
    <w:p w:rsidR="009963D8" w:rsidRDefault="009963D8" w:rsidP="009963D8">
      <w:r>
        <w:t>б. Защита интересов собственников;</w:t>
      </w:r>
    </w:p>
    <w:p w:rsidR="009963D8" w:rsidRDefault="009963D8" w:rsidP="009963D8">
      <w:r>
        <w:t>в. Изъятие сверхдоходов посредством налогообложения;</w:t>
      </w:r>
    </w:p>
    <w:p w:rsidR="009963D8" w:rsidRDefault="009963D8" w:rsidP="009963D8">
      <w:r>
        <w:t>г. Социальные функции;</w:t>
      </w:r>
    </w:p>
    <w:p w:rsidR="009963D8" w:rsidRDefault="009963D8" w:rsidP="009963D8">
      <w:r>
        <w:t>д. Перелив активов с целью их наилучшего использования.</w:t>
      </w:r>
    </w:p>
    <w:p w:rsidR="009963D8" w:rsidRDefault="009963D8" w:rsidP="009963D8">
      <w:pPr>
        <w:rPr>
          <w:b/>
        </w:rPr>
      </w:pPr>
      <w:r>
        <w:rPr>
          <w:b/>
        </w:rPr>
        <w:t>17. Искусственные объекты недвижимости это:</w:t>
      </w:r>
    </w:p>
    <w:p w:rsidR="009963D8" w:rsidRDefault="009963D8" w:rsidP="009963D8">
      <w:r>
        <w:t>а. Жилая недвижимость;</w:t>
      </w:r>
    </w:p>
    <w:p w:rsidR="009963D8" w:rsidRDefault="009963D8" w:rsidP="009963D8">
      <w:r>
        <w:t>б. Многолетние насаждения;</w:t>
      </w:r>
    </w:p>
    <w:p w:rsidR="009963D8" w:rsidRDefault="009963D8" w:rsidP="009963D8">
      <w:r>
        <w:t>в. Коммерческая недвижимость;</w:t>
      </w:r>
    </w:p>
    <w:p w:rsidR="009963D8" w:rsidRDefault="009963D8" w:rsidP="009963D8">
      <w:r>
        <w:lastRenderedPageBreak/>
        <w:t>г. Пахотные земли.</w:t>
      </w:r>
    </w:p>
    <w:p w:rsidR="009963D8" w:rsidRDefault="009963D8" w:rsidP="009963D8">
      <w:pPr>
        <w:rPr>
          <w:b/>
        </w:rPr>
      </w:pPr>
      <w:r>
        <w:rPr>
          <w:b/>
        </w:rPr>
        <w:t>18. К объектам коммерческой недвижимости НЕ относятся:</w:t>
      </w:r>
    </w:p>
    <w:p w:rsidR="009963D8" w:rsidRDefault="009963D8" w:rsidP="009963D8">
      <w:r>
        <w:t>а. Склады;</w:t>
      </w:r>
    </w:p>
    <w:p w:rsidR="009963D8" w:rsidRDefault="009963D8" w:rsidP="009963D8">
      <w:r>
        <w:t>б. Торговые центры;</w:t>
      </w:r>
    </w:p>
    <w:p w:rsidR="009963D8" w:rsidRDefault="009963D8" w:rsidP="009963D8">
      <w:r>
        <w:t>в. Бизнес-центры;</w:t>
      </w:r>
    </w:p>
    <w:p w:rsidR="009963D8" w:rsidRDefault="009963D8" w:rsidP="009963D8">
      <w:r>
        <w:t>г. Вокзалы.</w:t>
      </w:r>
    </w:p>
    <w:p w:rsidR="009963D8" w:rsidRDefault="009963D8" w:rsidP="009963D8">
      <w:pPr>
        <w:rPr>
          <w:b/>
        </w:rPr>
      </w:pPr>
      <w:r>
        <w:rPr>
          <w:b/>
        </w:rPr>
        <w:t>19. На рынке недвижимости товарам присуща:</w:t>
      </w:r>
    </w:p>
    <w:p w:rsidR="009963D8" w:rsidRDefault="009963D8" w:rsidP="009963D8">
      <w:r>
        <w:t>а. Абсолютная взаимозаменяемость;</w:t>
      </w:r>
    </w:p>
    <w:p w:rsidR="009963D8" w:rsidRDefault="009963D8" w:rsidP="009963D8">
      <w:r>
        <w:t>б. Относительная взаимозаменяемость;</w:t>
      </w:r>
    </w:p>
    <w:p w:rsidR="009963D8" w:rsidRDefault="009963D8" w:rsidP="009963D8">
      <w:r>
        <w:t>в. Абсолютная невзаимозаменяемость.</w:t>
      </w:r>
    </w:p>
    <w:p w:rsidR="009963D8" w:rsidRDefault="009963D8" w:rsidP="009963D8">
      <w:pPr>
        <w:rPr>
          <w:b/>
        </w:rPr>
      </w:pPr>
      <w:r>
        <w:rPr>
          <w:b/>
        </w:rPr>
        <w:t>20. На рынка недвижимости степень осведомленности участников рынка о товарах и ценах:</w:t>
      </w:r>
    </w:p>
    <w:p w:rsidR="009963D8" w:rsidRDefault="009963D8" w:rsidP="009963D8">
      <w:r>
        <w:t>а. Очень высокая;</w:t>
      </w:r>
    </w:p>
    <w:p w:rsidR="009963D8" w:rsidRDefault="009963D8" w:rsidP="009963D8">
      <w:r>
        <w:t>б. Высокая;</w:t>
      </w:r>
    </w:p>
    <w:p w:rsidR="009963D8" w:rsidRDefault="009963D8" w:rsidP="009963D8">
      <w:r>
        <w:t>в. Низкая;</w:t>
      </w:r>
    </w:p>
    <w:p w:rsidR="009963D8" w:rsidRDefault="009963D8" w:rsidP="009963D8">
      <w:r>
        <w:t>г. Варьируется в зависимости от типа игрока (продавец, покупатель, посредник и т.д.)</w:t>
      </w:r>
    </w:p>
    <w:p w:rsidR="009963D8" w:rsidRDefault="009963D8" w:rsidP="009963D8">
      <w:pPr>
        <w:rPr>
          <w:b/>
        </w:rPr>
      </w:pPr>
      <w:r>
        <w:rPr>
          <w:b/>
        </w:rPr>
        <w:t>21. Цена недвижимости при каждой конкретной сделке купли-продажи:</w:t>
      </w:r>
    </w:p>
    <w:p w:rsidR="009963D8" w:rsidRDefault="009963D8" w:rsidP="009963D8">
      <w:r>
        <w:t>а. Отражает объективные рыночные процессы;</w:t>
      </w:r>
    </w:p>
    <w:p w:rsidR="009963D8" w:rsidRDefault="009963D8" w:rsidP="009963D8">
      <w:r>
        <w:t>б. Не отражает объективные рыночные процессы;</w:t>
      </w:r>
    </w:p>
    <w:p w:rsidR="009963D8" w:rsidRDefault="009963D8" w:rsidP="009963D8">
      <w:r>
        <w:t>в. Включает большое количество субъективных факторов;</w:t>
      </w:r>
    </w:p>
    <w:p w:rsidR="009963D8" w:rsidRDefault="009963D8" w:rsidP="009963D8">
      <w:r>
        <w:t>г. Не включает большое количество субъективных факторов.</w:t>
      </w:r>
    </w:p>
    <w:p w:rsidR="009963D8" w:rsidRDefault="009963D8" w:rsidP="009963D8">
      <w:pPr>
        <w:rPr>
          <w:b/>
        </w:rPr>
      </w:pPr>
      <w:r>
        <w:rPr>
          <w:b/>
        </w:rPr>
        <w:t>22. В развитой рыночной экономике доминирующей формой приобретения жилья является:</w:t>
      </w:r>
    </w:p>
    <w:p w:rsidR="009963D8" w:rsidRDefault="009963D8" w:rsidP="009963D8">
      <w:r>
        <w:t>а. Собственные средства покупателя</w:t>
      </w:r>
    </w:p>
    <w:p w:rsidR="009963D8" w:rsidRDefault="009963D8" w:rsidP="009963D8">
      <w:r>
        <w:t xml:space="preserve">б. Заемные средства банка </w:t>
      </w:r>
    </w:p>
    <w:p w:rsidR="009963D8" w:rsidRDefault="009963D8" w:rsidP="009963D8">
      <w:r>
        <w:t>в. Смешанное финансирование (собственные средства плюс займ)</w:t>
      </w:r>
    </w:p>
    <w:p w:rsidR="009963D8" w:rsidRDefault="009963D8" w:rsidP="009963D8">
      <w:r>
        <w:t>г. Субсидии и дотации государства.</w:t>
      </w:r>
    </w:p>
    <w:p w:rsidR="009963D8" w:rsidRDefault="009963D8" w:rsidP="009963D8">
      <w:pPr>
        <w:rPr>
          <w:b/>
        </w:rPr>
      </w:pPr>
      <w:r>
        <w:rPr>
          <w:b/>
        </w:rPr>
        <w:t>23. Примером институциональных ловушек, оказывающих негативное влияние на развитие рынка жилой недвижимости являются:</w:t>
      </w:r>
    </w:p>
    <w:p w:rsidR="009963D8" w:rsidRDefault="009963D8" w:rsidP="009963D8">
      <w:r>
        <w:t>а. Недоверия к финансовым институтам на рынке жилья.</w:t>
      </w:r>
    </w:p>
    <w:p w:rsidR="009963D8" w:rsidRDefault="009963D8" w:rsidP="009963D8">
      <w:r>
        <w:t>б. Уклонение от уплаты стоимости жилищных услуг и налогов на доходы от сдачи в аренду жилья.</w:t>
      </w:r>
    </w:p>
    <w:p w:rsidR="009963D8" w:rsidRDefault="009963D8" w:rsidP="009963D8">
      <w:r>
        <w:t>в. Стремление попасть в категорию льготников и получать жилищные субсидии при пользовании жилищными услугами и приобретении жилья.</w:t>
      </w:r>
    </w:p>
    <w:p w:rsidR="009963D8" w:rsidRDefault="009963D8" w:rsidP="009963D8">
      <w:r>
        <w:t>Г. Все вышеперечисленное верно.</w:t>
      </w:r>
    </w:p>
    <w:p w:rsidR="009963D8" w:rsidRDefault="009963D8" w:rsidP="009963D8">
      <w:pPr>
        <w:rPr>
          <w:b/>
        </w:rPr>
      </w:pPr>
      <w:r>
        <w:rPr>
          <w:b/>
        </w:rPr>
        <w:t>24. Институциональная структура рынка жилья включает:</w:t>
      </w:r>
    </w:p>
    <w:p w:rsidR="009963D8" w:rsidRDefault="009963D8" w:rsidP="009963D8">
      <w:r>
        <w:t>а. Кредитно-финансовые институты;</w:t>
      </w:r>
    </w:p>
    <w:p w:rsidR="009963D8" w:rsidRDefault="009963D8" w:rsidP="009963D8">
      <w:r>
        <w:t>б. Рынок ценных бумаг;</w:t>
      </w:r>
    </w:p>
    <w:p w:rsidR="009963D8" w:rsidRDefault="009963D8" w:rsidP="009963D8">
      <w:r>
        <w:t>в. Некредитный блок жилищного финансирования (стройсберкассы и т.п.);</w:t>
      </w:r>
    </w:p>
    <w:p w:rsidR="009963D8" w:rsidRDefault="009963D8" w:rsidP="009963D8">
      <w:r>
        <w:t>г. Всё вышеперечисленное.</w:t>
      </w:r>
    </w:p>
    <w:p w:rsidR="009963D8" w:rsidRDefault="009963D8" w:rsidP="009963D8">
      <w:pPr>
        <w:rPr>
          <w:b/>
        </w:rPr>
      </w:pPr>
      <w:r>
        <w:rPr>
          <w:b/>
        </w:rPr>
        <w:t>25. В переходной экономике доля федеральных органов власти в строительстве жилья:</w:t>
      </w:r>
    </w:p>
    <w:p w:rsidR="009963D8" w:rsidRDefault="009963D8" w:rsidP="009963D8">
      <w:r>
        <w:t>а. Увеличилась</w:t>
      </w:r>
    </w:p>
    <w:p w:rsidR="009963D8" w:rsidRDefault="009963D8" w:rsidP="009963D8">
      <w:r>
        <w:t>б. Не изменилась</w:t>
      </w:r>
    </w:p>
    <w:p w:rsidR="009963D8" w:rsidRDefault="009963D8" w:rsidP="009963D8">
      <w:r>
        <w:t>в. Сократилась</w:t>
      </w:r>
    </w:p>
    <w:p w:rsidR="009963D8" w:rsidRDefault="009963D8" w:rsidP="009963D8">
      <w:pPr>
        <w:rPr>
          <w:b/>
        </w:rPr>
      </w:pPr>
      <w:r>
        <w:rPr>
          <w:b/>
        </w:rPr>
        <w:t>26. Ипотечное кредитование является потенциально мощным:</w:t>
      </w:r>
    </w:p>
    <w:p w:rsidR="009963D8" w:rsidRDefault="009963D8" w:rsidP="009963D8">
      <w:r>
        <w:t>а. Налоговым инструментом;</w:t>
      </w:r>
    </w:p>
    <w:p w:rsidR="009963D8" w:rsidRDefault="009963D8" w:rsidP="009963D8">
      <w:r>
        <w:t>б. Финансовым инструментом;</w:t>
      </w:r>
    </w:p>
    <w:p w:rsidR="009963D8" w:rsidRDefault="009963D8" w:rsidP="009963D8">
      <w:r>
        <w:t>в. Регулирующим инструментом.</w:t>
      </w:r>
    </w:p>
    <w:p w:rsidR="009963D8" w:rsidRDefault="009963D8" w:rsidP="009963D8">
      <w:pPr>
        <w:rPr>
          <w:b/>
        </w:rPr>
      </w:pPr>
      <w:r>
        <w:rPr>
          <w:b/>
        </w:rPr>
        <w:t>27. Стоимость объекта недвижимости это:</w:t>
      </w:r>
    </w:p>
    <w:p w:rsidR="009963D8" w:rsidRDefault="009963D8" w:rsidP="009963D8">
      <w:r>
        <w:t>а. Сумма денег;</w:t>
      </w:r>
    </w:p>
    <w:p w:rsidR="009963D8" w:rsidRDefault="009963D8" w:rsidP="009963D8">
      <w:r>
        <w:t>б. Количество товаров;</w:t>
      </w:r>
    </w:p>
    <w:p w:rsidR="009963D8" w:rsidRDefault="009963D8" w:rsidP="009963D8">
      <w:r>
        <w:lastRenderedPageBreak/>
        <w:t>в. Количество услуг;</w:t>
      </w:r>
    </w:p>
    <w:p w:rsidR="009963D8" w:rsidRDefault="009963D8" w:rsidP="009963D8">
      <w:r>
        <w:t>г. Верны все ответы.</w:t>
      </w:r>
    </w:p>
    <w:p w:rsidR="009963D8" w:rsidRDefault="009963D8" w:rsidP="009963D8">
      <w:pPr>
        <w:rPr>
          <w:b/>
        </w:rPr>
      </w:pPr>
      <w:r>
        <w:rPr>
          <w:b/>
        </w:rPr>
        <w:t>28. Спрос на недвижимости, превышающий ее предложение, ведет к:</w:t>
      </w:r>
    </w:p>
    <w:p w:rsidR="009963D8" w:rsidRDefault="009963D8" w:rsidP="009963D8">
      <w:r>
        <w:t>а. Дефициту недвижимости;</w:t>
      </w:r>
    </w:p>
    <w:p w:rsidR="009963D8" w:rsidRDefault="009963D8" w:rsidP="009963D8">
      <w:r>
        <w:t>б. Понижению цен;</w:t>
      </w:r>
    </w:p>
    <w:p w:rsidR="009963D8" w:rsidRDefault="009963D8" w:rsidP="009963D8">
      <w:r>
        <w:t>в. Повышению цен;</w:t>
      </w:r>
    </w:p>
    <w:p w:rsidR="009963D8" w:rsidRDefault="009963D8" w:rsidP="009963D8">
      <w:r>
        <w:t>г. Цены не меняются;</w:t>
      </w:r>
    </w:p>
    <w:p w:rsidR="009963D8" w:rsidRDefault="009963D8" w:rsidP="009963D8">
      <w:pPr>
        <w:rPr>
          <w:b/>
        </w:rPr>
      </w:pPr>
      <w:r>
        <w:rPr>
          <w:b/>
        </w:rPr>
        <w:t>29. Какой подход к оценке недвижимости основывается на информации о ценах сделок купли-продажи объектов?</w:t>
      </w:r>
    </w:p>
    <w:p w:rsidR="009963D8" w:rsidRDefault="009963D8" w:rsidP="009963D8">
      <w:r>
        <w:t xml:space="preserve">А. Рыночный </w:t>
      </w:r>
    </w:p>
    <w:p w:rsidR="009963D8" w:rsidRDefault="009963D8" w:rsidP="009963D8">
      <w:r>
        <w:t>Б. Затратный доход;</w:t>
      </w:r>
    </w:p>
    <w:p w:rsidR="009963D8" w:rsidRDefault="009963D8" w:rsidP="009963D8">
      <w:r>
        <w:t>В. Доходный.</w:t>
      </w:r>
    </w:p>
    <w:p w:rsidR="009963D8" w:rsidRDefault="009963D8" w:rsidP="009963D8">
      <w:pPr>
        <w:rPr>
          <w:b/>
        </w:rPr>
      </w:pPr>
      <w:r>
        <w:rPr>
          <w:b/>
        </w:rPr>
        <w:t>30. Какой метод используется для оценки свободных земельных участков:</w:t>
      </w:r>
    </w:p>
    <w:p w:rsidR="009963D8" w:rsidRDefault="009963D8" w:rsidP="009963D8">
      <w:r>
        <w:t>а. Рыночный;</w:t>
      </w:r>
    </w:p>
    <w:p w:rsidR="009963D8" w:rsidRDefault="009963D8" w:rsidP="009963D8">
      <w:r>
        <w:t>б. Доходный;</w:t>
      </w:r>
    </w:p>
    <w:p w:rsidR="009963D8" w:rsidRDefault="009963D8" w:rsidP="009963D8">
      <w:r>
        <w:t>в. Развития.</w:t>
      </w:r>
    </w:p>
    <w:p w:rsidR="009963D8" w:rsidRDefault="009963D8" w:rsidP="009963D8">
      <w:pPr>
        <w:rPr>
          <w:b/>
        </w:rPr>
      </w:pPr>
      <w:r>
        <w:rPr>
          <w:b/>
        </w:rPr>
        <w:t>31. Доходный подход к оценке недвижимости основан на величине:</w:t>
      </w:r>
    </w:p>
    <w:p w:rsidR="009963D8" w:rsidRDefault="009963D8" w:rsidP="009963D8">
      <w:r>
        <w:t>а. Доходов, приносимых ей в прошлом;</w:t>
      </w:r>
    </w:p>
    <w:p w:rsidR="009963D8" w:rsidRDefault="009963D8" w:rsidP="009963D8">
      <w:r>
        <w:t>б. Настоящих получаемых доходов;</w:t>
      </w:r>
    </w:p>
    <w:p w:rsidR="009963D8" w:rsidRDefault="009963D8" w:rsidP="009963D8">
      <w:r>
        <w:t>в. Ожидаемых в будущем доходов.</w:t>
      </w:r>
    </w:p>
    <w:p w:rsidR="009963D8" w:rsidRDefault="009963D8" w:rsidP="009963D8">
      <w:pPr>
        <w:rPr>
          <w:b/>
        </w:rPr>
      </w:pPr>
      <w:r>
        <w:rPr>
          <w:b/>
        </w:rPr>
        <w:t>32. К недвижимости относятся:</w:t>
      </w:r>
    </w:p>
    <w:p w:rsidR="009963D8" w:rsidRDefault="009963D8" w:rsidP="009963D8">
      <w:r>
        <w:t>а. Земля;</w:t>
      </w:r>
    </w:p>
    <w:p w:rsidR="009963D8" w:rsidRDefault="009963D8" w:rsidP="009963D8">
      <w:r>
        <w:t>б. Здания, строения</w:t>
      </w:r>
    </w:p>
    <w:p w:rsidR="009963D8" w:rsidRDefault="009963D8" w:rsidP="009963D8">
      <w:r>
        <w:t>в. Нефть в переработке;</w:t>
      </w:r>
    </w:p>
    <w:p w:rsidR="009963D8" w:rsidRDefault="009963D8" w:rsidP="009963D8">
      <w:r>
        <w:t>г. Дороги;</w:t>
      </w:r>
    </w:p>
    <w:p w:rsidR="009963D8" w:rsidRDefault="009963D8" w:rsidP="009963D8">
      <w:r>
        <w:t>д. Самолеты;</w:t>
      </w:r>
    </w:p>
    <w:p w:rsidR="009963D8" w:rsidRDefault="009963D8" w:rsidP="009963D8">
      <w:r>
        <w:t>е. Чугун.</w:t>
      </w:r>
    </w:p>
    <w:p w:rsidR="009963D8" w:rsidRDefault="009963D8" w:rsidP="009963D8">
      <w:pPr>
        <w:rPr>
          <w:b/>
        </w:rPr>
      </w:pPr>
      <w:r>
        <w:rPr>
          <w:b/>
        </w:rPr>
        <w:t>33. Продажа своей доли в совместной общей недвижимой собственности, оформленной на юридическое лицо (ООО), постороннему лицу производится:</w:t>
      </w:r>
    </w:p>
    <w:p w:rsidR="009963D8" w:rsidRDefault="009963D8" w:rsidP="009963D8">
      <w:r>
        <w:t>а. Без согласия всех участников совместной собственности;</w:t>
      </w:r>
    </w:p>
    <w:p w:rsidR="009963D8" w:rsidRDefault="009963D8" w:rsidP="009963D8">
      <w:r>
        <w:t>б. С согласия всех участников.</w:t>
      </w:r>
    </w:p>
    <w:p w:rsidR="009963D8" w:rsidRDefault="009963D8" w:rsidP="009963D8">
      <w:r>
        <w:t>В. С согласия всех участников, при этом преимущественное право на приобретение продаваемой доли имеют участники юридического лица.</w:t>
      </w:r>
    </w:p>
    <w:p w:rsidR="009963D8" w:rsidRDefault="009963D8" w:rsidP="009963D8">
      <w:pPr>
        <w:rPr>
          <w:b/>
        </w:rPr>
      </w:pPr>
      <w:r>
        <w:rPr>
          <w:b/>
        </w:rPr>
        <w:t>34. При получении права хозяйственного ведения над унитарным предприятием назначенный директор, может:</w:t>
      </w:r>
    </w:p>
    <w:p w:rsidR="009963D8" w:rsidRDefault="009963D8" w:rsidP="009963D8">
      <w:r>
        <w:t>а. Пользоваться вверенным ему имуществом;</w:t>
      </w:r>
    </w:p>
    <w:p w:rsidR="009963D8" w:rsidRDefault="009963D8" w:rsidP="009963D8">
      <w:r>
        <w:t>б. И пользоваться, и распоряжаться вверенным ему имуществом;</w:t>
      </w:r>
    </w:p>
    <w:p w:rsidR="009963D8" w:rsidRDefault="009963D8" w:rsidP="009963D8">
      <w:r>
        <w:t>в. Нет верного ответа.</w:t>
      </w:r>
    </w:p>
    <w:p w:rsidR="009963D8" w:rsidRDefault="009963D8" w:rsidP="009963D8">
      <w:pPr>
        <w:rPr>
          <w:b/>
        </w:rPr>
      </w:pPr>
      <w:r>
        <w:rPr>
          <w:b/>
        </w:rPr>
        <w:t>35. При оперативном управление казенное предприятие или учреждение в отношении закрепленного за ними имущества:</w:t>
      </w:r>
    </w:p>
    <w:p w:rsidR="009963D8" w:rsidRDefault="009963D8" w:rsidP="009963D8">
      <w:r>
        <w:t>а. Осуществляют права владения;</w:t>
      </w:r>
    </w:p>
    <w:p w:rsidR="009963D8" w:rsidRDefault="009963D8" w:rsidP="009963D8">
      <w:r>
        <w:t>б. Осуществляют права пользования;</w:t>
      </w:r>
    </w:p>
    <w:p w:rsidR="009963D8" w:rsidRDefault="009963D8" w:rsidP="009963D8">
      <w:r>
        <w:t>в. Осуществляют права распоряжения;</w:t>
      </w:r>
    </w:p>
    <w:p w:rsidR="009963D8" w:rsidRDefault="009963D8" w:rsidP="009963D8">
      <w:r>
        <w:t>г. Могут отчуждать имущество по собственному усмотрению.</w:t>
      </w:r>
    </w:p>
    <w:p w:rsidR="009963D8" w:rsidRDefault="009963D8" w:rsidP="009963D8">
      <w:pPr>
        <w:rPr>
          <w:b/>
        </w:rPr>
      </w:pPr>
      <w:r>
        <w:rPr>
          <w:b/>
        </w:rPr>
        <w:t>36. Считаются ли домашним имуществом пчелы?</w:t>
      </w:r>
    </w:p>
    <w:p w:rsidR="009963D8" w:rsidRDefault="009963D8" w:rsidP="009963D8">
      <w:r>
        <w:t>а. Да, считаются</w:t>
      </w:r>
    </w:p>
    <w:p w:rsidR="009963D8" w:rsidRDefault="009963D8" w:rsidP="009963D8">
      <w:r>
        <w:t>б. Нет, не считаются</w:t>
      </w:r>
    </w:p>
    <w:p w:rsidR="009963D8" w:rsidRDefault="009963D8" w:rsidP="009963D8">
      <w:r>
        <w:t>в. Считаются, но только вместе с ульями</w:t>
      </w:r>
    </w:p>
    <w:p w:rsidR="009963D8" w:rsidRDefault="009963D8" w:rsidP="009963D8">
      <w:pPr>
        <w:rPr>
          <w:b/>
        </w:rPr>
      </w:pPr>
      <w:r>
        <w:rPr>
          <w:b/>
        </w:rPr>
        <w:t>37. При конфискации имущества гражданина какие вещи могут быть оставлены?</w:t>
      </w:r>
    </w:p>
    <w:p w:rsidR="009963D8" w:rsidRDefault="009963D8" w:rsidP="009963D8">
      <w:r>
        <w:t>а. Предметы первой необходимости;</w:t>
      </w:r>
    </w:p>
    <w:p w:rsidR="009963D8" w:rsidRDefault="009963D8" w:rsidP="009963D8">
      <w:r>
        <w:t>б. Только движимое имущество;</w:t>
      </w:r>
    </w:p>
    <w:p w:rsidR="009963D8" w:rsidRDefault="009963D8" w:rsidP="009963D8">
      <w:r>
        <w:t>в. Никакие;</w:t>
      </w:r>
    </w:p>
    <w:p w:rsidR="009963D8" w:rsidRDefault="009963D8" w:rsidP="009963D8">
      <w:pPr>
        <w:rPr>
          <w:b/>
        </w:rPr>
      </w:pPr>
      <w:r>
        <w:rPr>
          <w:b/>
        </w:rPr>
        <w:lastRenderedPageBreak/>
        <w:t>38. Может ли считаться частным сервитутом совместное использование прохода к колодцу, расположенному на границе двух соседних дачных участков?</w:t>
      </w:r>
    </w:p>
    <w:p w:rsidR="009963D8" w:rsidRDefault="009963D8" w:rsidP="009963D8">
      <w:r>
        <w:t>а. Да, может;</w:t>
      </w:r>
    </w:p>
    <w:p w:rsidR="009963D8" w:rsidRDefault="009963D8" w:rsidP="009963D8">
      <w:r>
        <w:t>б. Нет, не может;</w:t>
      </w:r>
    </w:p>
    <w:p w:rsidR="009963D8" w:rsidRDefault="009963D8" w:rsidP="009963D8">
      <w:r>
        <w:t>в. Недостаточно данных для ответа на вопрос.</w:t>
      </w:r>
    </w:p>
    <w:p w:rsidR="009963D8" w:rsidRDefault="009963D8" w:rsidP="009963D8">
      <w:pPr>
        <w:rPr>
          <w:b/>
        </w:rPr>
      </w:pPr>
      <w:r>
        <w:rPr>
          <w:b/>
        </w:rPr>
        <w:t xml:space="preserve">39. Будет ли считаться несанкционированным нарушением недр построение колодца глубиной в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.?</w:t>
      </w:r>
    </w:p>
    <w:p w:rsidR="009963D8" w:rsidRDefault="009963D8" w:rsidP="009963D8">
      <w:r>
        <w:t xml:space="preserve">а. Да, т.к. без соответствующего разрешения можно строить колодцы до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 глубиной;</w:t>
      </w:r>
    </w:p>
    <w:p w:rsidR="009963D8" w:rsidRDefault="009963D8" w:rsidP="009963D8">
      <w:r>
        <w:t xml:space="preserve">б. Нет, т.к. без соответствующего разрешения можно строить колодцы до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глубиной;</w:t>
      </w:r>
    </w:p>
    <w:p w:rsidR="009963D8" w:rsidRDefault="009963D8" w:rsidP="009963D8">
      <w:r>
        <w:t>в. Возведение колодца любой глубины будет являться нарушением недр.</w:t>
      </w:r>
    </w:p>
    <w:p w:rsidR="009963D8" w:rsidRDefault="009963D8" w:rsidP="009963D8">
      <w:pPr>
        <w:rPr>
          <w:b/>
        </w:rPr>
      </w:pPr>
      <w:r>
        <w:rPr>
          <w:b/>
        </w:rPr>
        <w:t>40. Дефицит специалистов в области архитектуры, урбанистики, экономики жилья в стране обусловлен:</w:t>
      </w:r>
    </w:p>
    <w:p w:rsidR="009963D8" w:rsidRDefault="009963D8" w:rsidP="009963D8">
      <w:r>
        <w:t>а. Полным отсутствием спроса на услуги подобных специалистов;</w:t>
      </w:r>
    </w:p>
    <w:p w:rsidR="009963D8" w:rsidRDefault="009963D8" w:rsidP="009963D8">
      <w:r>
        <w:t>б. Незаинтересованностью застройщиков в диверсификации предложения на рынке жилья;</w:t>
      </w:r>
    </w:p>
    <w:p w:rsidR="009963D8" w:rsidRDefault="009963D8" w:rsidP="009963D8">
      <w:r>
        <w:t>в. Нет верного ответа.</w:t>
      </w:r>
    </w:p>
    <w:p w:rsidR="009963D8" w:rsidRDefault="009963D8" w:rsidP="009963D8">
      <w:pPr>
        <w:rPr>
          <w:b/>
        </w:rPr>
      </w:pPr>
      <w:r>
        <w:rPr>
          <w:b/>
        </w:rPr>
        <w:t>41. В мировой практике сложилось две основные модели жилищного финансирования:</w:t>
      </w:r>
    </w:p>
    <w:p w:rsidR="009963D8" w:rsidRDefault="009963D8" w:rsidP="009963D8">
      <w:r>
        <w:t>а. Одноуровневая континентальная и двухуровневая американская;</w:t>
      </w:r>
    </w:p>
    <w:p w:rsidR="009963D8" w:rsidRDefault="009963D8" w:rsidP="009963D8">
      <w:r>
        <w:t>Б. Двухуровневая германская и трехуровневая английская;</w:t>
      </w:r>
    </w:p>
    <w:p w:rsidR="009963D8" w:rsidRDefault="009963D8" w:rsidP="009963D8">
      <w:r>
        <w:t>В. Одноуровневая американская и двухуровневая континентальная;</w:t>
      </w:r>
    </w:p>
    <w:p w:rsidR="009963D8" w:rsidRDefault="009963D8" w:rsidP="009963D8">
      <w:pPr>
        <w:rPr>
          <w:b/>
        </w:rPr>
      </w:pPr>
      <w:r>
        <w:rPr>
          <w:b/>
        </w:rPr>
        <w:t>42. Слабая заинтересованность российских застройщиков во внедрении инноваций в строительных технологиях вызвана:</w:t>
      </w:r>
    </w:p>
    <w:p w:rsidR="009963D8" w:rsidRDefault="009963D8" w:rsidP="009963D8">
      <w:r>
        <w:t>а. Тенденцией к монополизации локальных строительных рынков;</w:t>
      </w:r>
    </w:p>
    <w:p w:rsidR="009963D8" w:rsidRDefault="009963D8" w:rsidP="009963D8">
      <w:r>
        <w:t>б. Нехваткой средств на внедрение инноваций из-за низкой нормы прибыли;</w:t>
      </w:r>
    </w:p>
    <w:p w:rsidR="009963D8" w:rsidRDefault="009963D8" w:rsidP="009963D8">
      <w:r>
        <w:t xml:space="preserve">в. Отсутствием необходимости в инновациях. </w:t>
      </w:r>
    </w:p>
    <w:p w:rsidR="009963D8" w:rsidRDefault="009963D8" w:rsidP="009963D8">
      <w:pPr>
        <w:rPr>
          <w:b/>
        </w:rPr>
      </w:pPr>
      <w:r>
        <w:rPr>
          <w:b/>
        </w:rPr>
        <w:t>43. Каким образом должна осуществляться продажа муниципальной земли и недвижимости в России:</w:t>
      </w:r>
    </w:p>
    <w:p w:rsidR="009963D8" w:rsidRDefault="009963D8" w:rsidP="009963D8">
      <w:r>
        <w:t>а. На аукционах;</w:t>
      </w:r>
    </w:p>
    <w:p w:rsidR="009963D8" w:rsidRDefault="009963D8" w:rsidP="009963D8">
      <w:r>
        <w:t>б. На бирже;</w:t>
      </w:r>
    </w:p>
    <w:p w:rsidR="009963D8" w:rsidRDefault="009963D8" w:rsidP="009963D8">
      <w:r>
        <w:t>в. В индивидуальном порядке, на основании рассмотрения заявления заинтересованной стороны.</w:t>
      </w:r>
    </w:p>
    <w:p w:rsidR="009963D8" w:rsidRDefault="009963D8" w:rsidP="009963D8">
      <w:pPr>
        <w:rPr>
          <w:b/>
        </w:rPr>
      </w:pPr>
      <w:r>
        <w:rPr>
          <w:b/>
        </w:rPr>
        <w:t>44. Доля какой из европейских стран на мировом рынке ипотечных ценных бумаг наиболее значительна:</w:t>
      </w:r>
    </w:p>
    <w:p w:rsidR="009963D8" w:rsidRDefault="009963D8" w:rsidP="009963D8">
      <w:r>
        <w:t>а. Великобритании;</w:t>
      </w:r>
    </w:p>
    <w:p w:rsidR="009963D8" w:rsidRDefault="009963D8" w:rsidP="009963D8">
      <w:r>
        <w:t xml:space="preserve">б. Германии; </w:t>
      </w:r>
    </w:p>
    <w:p w:rsidR="009963D8" w:rsidRDefault="009963D8" w:rsidP="009963D8">
      <w:r>
        <w:t>в. России;</w:t>
      </w:r>
    </w:p>
    <w:p w:rsidR="009963D8" w:rsidRDefault="009963D8" w:rsidP="009963D8">
      <w:r>
        <w:t>г. Нет верного ответа.</w:t>
      </w:r>
    </w:p>
    <w:p w:rsidR="009963D8" w:rsidRDefault="009963D8" w:rsidP="009963D8">
      <w:pPr>
        <w:rPr>
          <w:b/>
        </w:rPr>
      </w:pPr>
      <w:r>
        <w:rPr>
          <w:b/>
        </w:rPr>
        <w:t>45. Инвестиционная привлекательность российских ипотечных ценных бумаг по сравнению с аналогичными бумагами развитых стран состоит в:</w:t>
      </w:r>
    </w:p>
    <w:p w:rsidR="009963D8" w:rsidRDefault="009963D8" w:rsidP="009963D8">
      <w:r>
        <w:t>а. Большей надежности;</w:t>
      </w:r>
    </w:p>
    <w:p w:rsidR="009963D8" w:rsidRDefault="009963D8" w:rsidP="009963D8">
      <w:r>
        <w:t>б. В более высокой доходности</w:t>
      </w:r>
    </w:p>
    <w:p w:rsidR="009963D8" w:rsidRDefault="009963D8" w:rsidP="009963D8">
      <w:r>
        <w:t>в. В защищенности от рисков досрочного погашения;</w:t>
      </w:r>
    </w:p>
    <w:p w:rsidR="009963D8" w:rsidRDefault="009963D8" w:rsidP="009963D8">
      <w:r>
        <w:t>г. Нет верного ответа.</w:t>
      </w:r>
    </w:p>
    <w:p w:rsidR="009F33C3" w:rsidRDefault="009F33C3"/>
    <w:sectPr w:rsidR="009F33C3" w:rsidSect="009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3D8"/>
    <w:rsid w:val="009963D8"/>
    <w:rsid w:val="009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аргус</dc:creator>
  <cp:lastModifiedBy>аргус</cp:lastModifiedBy>
  <cp:revision>1</cp:revision>
  <dcterms:created xsi:type="dcterms:W3CDTF">2014-01-21T08:39:00Z</dcterms:created>
  <dcterms:modified xsi:type="dcterms:W3CDTF">2014-01-21T08:39:00Z</dcterms:modified>
</cp:coreProperties>
</file>