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0E" w:rsidRDefault="0052160E" w:rsidP="0052160E">
      <w:pPr>
        <w:spacing w:after="47" w:line="270" w:lineRule="auto"/>
        <w:ind w:right="1" w:firstLine="1042"/>
      </w:pPr>
      <w:r>
        <w:rPr>
          <w:b/>
        </w:rPr>
        <w:t xml:space="preserve">Задача № 1 </w:t>
      </w:r>
      <w:r>
        <w:t xml:space="preserve">Дана матрица смежности взвешенного орграфа. Решить следующие задачи: </w:t>
      </w:r>
    </w:p>
    <w:p w:rsidR="0052160E" w:rsidRDefault="0052160E" w:rsidP="0052160E">
      <w:pPr>
        <w:numPr>
          <w:ilvl w:val="0"/>
          <w:numId w:val="1"/>
        </w:numPr>
      </w:pPr>
      <w:r>
        <w:t xml:space="preserve">Нарисовать диаграмму орграфа. </w:t>
      </w:r>
    </w:p>
    <w:p w:rsidR="0052160E" w:rsidRDefault="0052160E" w:rsidP="0052160E">
      <w:pPr>
        <w:numPr>
          <w:ilvl w:val="0"/>
          <w:numId w:val="1"/>
        </w:numPr>
      </w:pPr>
      <w:r>
        <w:t xml:space="preserve">Построить матрицу кратчайших путей, используя волновой алгоритм. </w:t>
      </w:r>
    </w:p>
    <w:p w:rsidR="0052160E" w:rsidRDefault="0052160E" w:rsidP="0052160E">
      <w:pPr>
        <w:numPr>
          <w:ilvl w:val="0"/>
          <w:numId w:val="1"/>
        </w:numPr>
      </w:pPr>
      <w:r>
        <w:t xml:space="preserve">Определить, является ли орграф сильно, односторонне или слабо связным. Построить фактор-граф. </w:t>
      </w:r>
    </w:p>
    <w:p w:rsidR="0052160E" w:rsidRDefault="0052160E" w:rsidP="0052160E">
      <w:pPr>
        <w:numPr>
          <w:ilvl w:val="0"/>
          <w:numId w:val="1"/>
        </w:numPr>
      </w:pPr>
      <w:r>
        <w:t xml:space="preserve">Найти диаметр, радиус и центры соответствующего невзвешенного орграфа. </w:t>
      </w:r>
    </w:p>
    <w:p w:rsidR="0052160E" w:rsidRDefault="0052160E" w:rsidP="0052160E">
      <w:pPr>
        <w:numPr>
          <w:ilvl w:val="0"/>
          <w:numId w:val="1"/>
        </w:numPr>
      </w:pPr>
      <w:r>
        <w:t xml:space="preserve">Найти минимальные пути от центра до всех вершин алгоритмом </w:t>
      </w:r>
      <w:proofErr w:type="spellStart"/>
      <w:r>
        <w:t>Дейкстры</w:t>
      </w:r>
      <w:proofErr w:type="spellEnd"/>
      <w:r>
        <w:t xml:space="preserve">. </w:t>
      </w:r>
    </w:p>
    <w:p w:rsidR="0052160E" w:rsidRDefault="0052160E" w:rsidP="0052160E">
      <w:pPr>
        <w:numPr>
          <w:ilvl w:val="0"/>
          <w:numId w:val="1"/>
        </w:numPr>
      </w:pPr>
      <w:r>
        <w:t xml:space="preserve">Построить кратчайшее </w:t>
      </w:r>
      <w:proofErr w:type="spellStart"/>
      <w:r>
        <w:t>остовное</w:t>
      </w:r>
      <w:proofErr w:type="spellEnd"/>
      <w:r>
        <w:t xml:space="preserve"> дерево соответствующего неориентированного графа. </w:t>
      </w:r>
    </w:p>
    <w:p w:rsidR="0052160E" w:rsidRDefault="0052160E" w:rsidP="0052160E">
      <w:pPr>
        <w:numPr>
          <w:ilvl w:val="0"/>
          <w:numId w:val="1"/>
        </w:numPr>
      </w:pPr>
      <w:r>
        <w:t xml:space="preserve">Определить, является ли неориентированный граф </w:t>
      </w:r>
      <w:proofErr w:type="spellStart"/>
      <w:r>
        <w:t>эйлеровым</w:t>
      </w:r>
      <w:proofErr w:type="spellEnd"/>
      <w:r>
        <w:t xml:space="preserve"> (</w:t>
      </w:r>
      <w:proofErr w:type="spellStart"/>
      <w:r>
        <w:t>полуэйлеровым</w:t>
      </w:r>
      <w:proofErr w:type="spellEnd"/>
      <w:r>
        <w:t xml:space="preserve">). Если да, найти </w:t>
      </w:r>
      <w:proofErr w:type="spellStart"/>
      <w:r>
        <w:t>эйлеров</w:t>
      </w:r>
      <w:proofErr w:type="spellEnd"/>
      <w:r>
        <w:t xml:space="preserve"> цикл (цепь). </w:t>
      </w:r>
    </w:p>
    <w:p w:rsidR="0052160E" w:rsidRDefault="0052160E" w:rsidP="0052160E">
      <w:pPr>
        <w:numPr>
          <w:ilvl w:val="0"/>
          <w:numId w:val="1"/>
        </w:numPr>
      </w:pPr>
      <w:r>
        <w:t>Определить, является ли неориентированный граф гамильтоновым (</w:t>
      </w:r>
      <w:proofErr w:type="spellStart"/>
      <w:r>
        <w:t>полугамильтоновым</w:t>
      </w:r>
      <w:proofErr w:type="spellEnd"/>
      <w:r>
        <w:t xml:space="preserve">). Если да, найти </w:t>
      </w:r>
      <w:proofErr w:type="spellStart"/>
      <w:r>
        <w:t>гамильтоновов</w:t>
      </w:r>
      <w:proofErr w:type="spellEnd"/>
      <w:r>
        <w:t xml:space="preserve"> цикл </w:t>
      </w:r>
    </w:p>
    <w:p w:rsidR="0052160E" w:rsidRDefault="0052160E" w:rsidP="0052160E">
      <w:pPr>
        <w:ind w:left="13" w:firstLine="0"/>
      </w:pPr>
      <w:r>
        <w:t xml:space="preserve">(цепь). </w:t>
      </w:r>
    </w:p>
    <w:p w:rsidR="005D3D22" w:rsidRDefault="0052160E">
      <w:r>
        <w:rPr>
          <w:noProof/>
        </w:rPr>
        <w:drawing>
          <wp:inline distT="0" distB="0" distL="0" distR="0">
            <wp:extent cx="3409950" cy="3067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B43C4"/>
    <w:multiLevelType w:val="hybridMultilevel"/>
    <w:tmpl w:val="D0BA17CC"/>
    <w:lvl w:ilvl="0" w:tplc="3132914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42FE4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9AAD8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F2D98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B85A4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462D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6606C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560B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B0F86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B8"/>
    <w:rsid w:val="002768C3"/>
    <w:rsid w:val="0052160E"/>
    <w:rsid w:val="005D3D22"/>
    <w:rsid w:val="00A472B8"/>
    <w:rsid w:val="00E3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59E6B-F286-4C57-8F08-CD5B91FD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0E"/>
    <w:pPr>
      <w:spacing w:after="14" w:line="268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Гусев</dc:creator>
  <cp:keywords/>
  <dc:description/>
  <cp:lastModifiedBy>Андрей Гусев</cp:lastModifiedBy>
  <cp:revision>2</cp:revision>
  <dcterms:created xsi:type="dcterms:W3CDTF">2013-12-19T16:08:00Z</dcterms:created>
  <dcterms:modified xsi:type="dcterms:W3CDTF">2013-12-19T16:12:00Z</dcterms:modified>
</cp:coreProperties>
</file>