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09" w:rsidRDefault="0008047C">
      <w:r>
        <w:t xml:space="preserve">Разложить  в ряд </w:t>
      </w:r>
      <w:proofErr w:type="spellStart"/>
      <w:r>
        <w:t>фурье</w:t>
      </w:r>
      <w:proofErr w:type="spellEnd"/>
      <w:r>
        <w:t xml:space="preserve"> (-3,3)</w:t>
      </w:r>
    </w:p>
    <w:p w:rsidR="0008047C" w:rsidRDefault="0008047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695450" cy="571500"/>
            <wp:effectExtent l="19050" t="0" r="0" b="0"/>
            <wp:docPr id="1" name="Рисунок 0" descr="H_HTM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_HTML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47C" w:rsidRDefault="0008047C">
      <w:pPr>
        <w:rPr>
          <w:lang w:val="en-US"/>
        </w:rPr>
      </w:pPr>
    </w:p>
    <w:p w:rsidR="0008047C" w:rsidRDefault="0008047C">
      <w:r>
        <w:t xml:space="preserve">Решить задачу Коши </w:t>
      </w:r>
    </w:p>
    <w:p w:rsidR="0008047C" w:rsidRDefault="0008047C">
      <w:r>
        <w:rPr>
          <w:noProof/>
          <w:lang w:eastAsia="ru-RU"/>
        </w:rPr>
        <w:drawing>
          <wp:inline distT="0" distB="0" distL="0" distR="0">
            <wp:extent cx="1866900" cy="285750"/>
            <wp:effectExtent l="19050" t="0" r="0" b="0"/>
            <wp:docPr id="2" name="Рисунок 1" descr="H_HTML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_HTML (1)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47C" w:rsidRDefault="0008047C"/>
    <w:p w:rsidR="0008047C" w:rsidRDefault="0008047C"/>
    <w:p w:rsidR="0008047C" w:rsidRDefault="0008047C">
      <w:pPr>
        <w:rPr>
          <w:color w:val="000000"/>
          <w:sz w:val="27"/>
          <w:szCs w:val="27"/>
          <w:lang w:val="en-US"/>
        </w:rPr>
      </w:pP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Сформулировать и доказать необходимое и достаточное условие разложения функции в ряд Тейлора. Разложить в ряд Тейлора по степеням </w:t>
      </w:r>
      <w:proofErr w:type="spellStart"/>
      <w:r>
        <w:rPr>
          <w:color w:val="000000"/>
          <w:sz w:val="27"/>
          <w:szCs w:val="27"/>
        </w:rPr>
        <w:t>x</w:t>
      </w:r>
      <w:proofErr w:type="spellEnd"/>
      <w:r>
        <w:rPr>
          <w:color w:val="000000"/>
          <w:sz w:val="27"/>
          <w:szCs w:val="27"/>
        </w:rPr>
        <w:t xml:space="preserve"> функцию</w:t>
      </w:r>
      <w:r>
        <w:rPr>
          <w:noProof/>
          <w:lang w:eastAsia="ru-RU"/>
        </w:rPr>
        <w:drawing>
          <wp:inline distT="0" distB="0" distL="0" distR="0">
            <wp:extent cx="1266825" cy="485775"/>
            <wp:effectExtent l="19050" t="0" r="9525" b="0"/>
            <wp:docPr id="3" name="Рисунок 2" descr="H_HTML (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_HTML (5)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47C" w:rsidRDefault="0008047C">
      <w:pPr>
        <w:rPr>
          <w:color w:val="000000"/>
          <w:sz w:val="27"/>
          <w:szCs w:val="27"/>
          <w:lang w:val="en-US"/>
        </w:rPr>
      </w:pPr>
    </w:p>
    <w:p w:rsidR="0008047C" w:rsidRDefault="0008047C">
      <w:pPr>
        <w:rPr>
          <w:color w:val="000000"/>
          <w:sz w:val="27"/>
          <w:szCs w:val="27"/>
          <w:lang w:val="en-US"/>
        </w:rPr>
      </w:pP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Найти общее решение дифференциального уравнения:</w:t>
      </w:r>
      <w:r>
        <w:rPr>
          <w:noProof/>
          <w:lang w:eastAsia="ru-RU"/>
        </w:rPr>
        <w:drawing>
          <wp:inline distT="0" distB="0" distL="0" distR="0">
            <wp:extent cx="2057400" cy="247650"/>
            <wp:effectExtent l="19050" t="0" r="0" b="0"/>
            <wp:docPr id="4" name="Рисунок 3" descr="H_HTML (4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_HTML (4)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47C" w:rsidRDefault="0008047C">
      <w:pPr>
        <w:rPr>
          <w:color w:val="000000"/>
          <w:sz w:val="27"/>
          <w:szCs w:val="27"/>
          <w:lang w:val="en-US"/>
        </w:rPr>
      </w:pP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Найти общее решение дифференциального уравнения:</w:t>
      </w:r>
      <w:r>
        <w:rPr>
          <w:noProof/>
          <w:lang w:eastAsia="ru-RU"/>
        </w:rPr>
        <w:drawing>
          <wp:inline distT="0" distB="0" distL="0" distR="0">
            <wp:extent cx="2428875" cy="285750"/>
            <wp:effectExtent l="19050" t="0" r="9525" b="0"/>
            <wp:docPr id="5" name="Рисунок 4" descr="H_HTML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_HTML (3)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47C" w:rsidRPr="0008047C" w:rsidRDefault="0008047C">
      <w:pPr>
        <w:rPr>
          <w:lang w:val="en-US"/>
        </w:rPr>
      </w:pP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Найти общее решение дифференциального уравнения:</w:t>
      </w:r>
      <w:r>
        <w:rPr>
          <w:noProof/>
          <w:lang w:eastAsia="ru-RU"/>
        </w:rPr>
        <w:drawing>
          <wp:inline distT="0" distB="0" distL="0" distR="0">
            <wp:extent cx="2771775" cy="247650"/>
            <wp:effectExtent l="19050" t="0" r="9525" b="0"/>
            <wp:docPr id="7" name="Рисунок 6" descr="H_HTML (6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_HTML (6)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047C" w:rsidRPr="0008047C" w:rsidSect="00FF1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47C"/>
    <w:rsid w:val="0008047C"/>
    <w:rsid w:val="00923C05"/>
    <w:rsid w:val="00FF1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47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804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RSN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2014-02-01T09:24:00Z</dcterms:created>
  <dcterms:modified xsi:type="dcterms:W3CDTF">2014-02-01T09:24:00Z</dcterms:modified>
</cp:coreProperties>
</file>