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D8" w:rsidRPr="000C50D8" w:rsidRDefault="000C50D8" w:rsidP="000C50D8">
      <w:pPr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0C50D8">
        <w:rPr>
          <w:rFonts w:ascii="Times New Roman" w:eastAsia="Times New Roman" w:hAnsi="Times New Roman"/>
          <w:b/>
          <w:sz w:val="28"/>
          <w:lang w:eastAsia="ru-RU"/>
        </w:rPr>
        <w:t xml:space="preserve">Дисциплина: «Программирование и основы алгоритмизации» </w:t>
      </w:r>
    </w:p>
    <w:p w:rsidR="000C50D8" w:rsidRPr="000C50D8" w:rsidRDefault="000C50D8" w:rsidP="000C50D8">
      <w:pPr>
        <w:rPr>
          <w:rFonts w:ascii="Times New Roman" w:eastAsia="Times New Roman" w:hAnsi="Times New Roman"/>
          <w:sz w:val="28"/>
          <w:lang w:eastAsia="ru-RU"/>
        </w:rPr>
      </w:pPr>
      <w:r w:rsidRPr="000C50D8">
        <w:rPr>
          <w:rFonts w:ascii="Times New Roman" w:eastAsia="Times New Roman" w:hAnsi="Times New Roman"/>
          <w:sz w:val="28"/>
          <w:lang w:eastAsia="ru-RU"/>
        </w:rPr>
        <w:t>1. Создание и использование объектов делегатов для организации решения задач управления. Привести пример использования делегата для организации решения задачи, связанной с перемещением физического объекта.</w:t>
      </w:r>
    </w:p>
    <w:p w:rsidR="000C50D8" w:rsidRPr="000C50D8" w:rsidRDefault="000C50D8" w:rsidP="000C50D8">
      <w:pPr>
        <w:rPr>
          <w:rFonts w:ascii="Times New Roman" w:eastAsia="Times New Roman" w:hAnsi="Times New Roman"/>
          <w:sz w:val="28"/>
          <w:lang w:eastAsia="ru-RU"/>
        </w:rPr>
      </w:pPr>
      <w:r w:rsidRPr="000C50D8">
        <w:rPr>
          <w:rFonts w:ascii="Times New Roman" w:eastAsia="Times New Roman" w:hAnsi="Times New Roman"/>
          <w:sz w:val="28"/>
          <w:lang w:eastAsia="ru-RU"/>
        </w:rPr>
        <w:t xml:space="preserve">2. Двумерные массивы. Понятие. Объявление массива. Индексация элементов массива. Способы инициализации массивов. Использование цикла </w:t>
      </w:r>
      <w:r w:rsidRPr="000C50D8">
        <w:rPr>
          <w:rFonts w:ascii="Times New Roman" w:eastAsia="Times New Roman" w:hAnsi="Times New Roman"/>
          <w:sz w:val="28"/>
          <w:lang w:val="en-US" w:eastAsia="ru-RU"/>
        </w:rPr>
        <w:t>for</w:t>
      </w:r>
      <w:r w:rsidRPr="000C50D8">
        <w:rPr>
          <w:rFonts w:ascii="Times New Roman" w:eastAsia="Times New Roman" w:hAnsi="Times New Roman"/>
          <w:sz w:val="28"/>
          <w:lang w:eastAsia="ru-RU"/>
        </w:rPr>
        <w:t>() в инициализации массивов. Примеры массивов, имеющие различные типы элементов (символьные, строковые, цифровые) и их использование в вычислительных задачах.</w:t>
      </w:r>
    </w:p>
    <w:p w:rsidR="000C50D8" w:rsidRPr="000C50D8" w:rsidRDefault="000C50D8" w:rsidP="000C50D8">
      <w:pPr>
        <w:pBdr>
          <w:bottom w:val="single" w:sz="6" w:space="1" w:color="auto"/>
        </w:pBdr>
        <w:tabs>
          <w:tab w:val="left" w:pos="360"/>
        </w:tabs>
        <w:rPr>
          <w:rFonts w:ascii="Times New Roman" w:eastAsia="Times New Roman" w:hAnsi="Times New Roman"/>
          <w:sz w:val="28"/>
          <w:lang w:eastAsia="ru-RU"/>
        </w:rPr>
      </w:pPr>
      <w:r w:rsidRPr="000C50D8">
        <w:rPr>
          <w:rFonts w:ascii="Times New Roman" w:eastAsia="Times New Roman" w:hAnsi="Times New Roman"/>
          <w:sz w:val="28"/>
          <w:lang w:eastAsia="ru-RU"/>
        </w:rPr>
        <w:t>3. Этапы создания исполняемого кода программ. Формирование исходного кода программы, компилирование  объектного кода, компоновка кода с использованием библиотеки. Создание исполняемого кода.</w:t>
      </w:r>
    </w:p>
    <w:p w:rsidR="000C50D8" w:rsidRPr="000C50D8" w:rsidRDefault="000C50D8" w:rsidP="000C50D8">
      <w:pPr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0C50D8">
        <w:rPr>
          <w:rFonts w:ascii="Times New Roman" w:eastAsia="Times New Roman" w:hAnsi="Times New Roman"/>
          <w:b/>
          <w:sz w:val="28"/>
          <w:lang w:eastAsia="ru-RU"/>
        </w:rPr>
        <w:t xml:space="preserve">Дисциплина: «Программирование и основы алгоритмизации» </w:t>
      </w:r>
    </w:p>
    <w:p w:rsidR="000C50D8" w:rsidRPr="000C50D8" w:rsidRDefault="000C50D8" w:rsidP="000C50D8">
      <w:pPr>
        <w:tabs>
          <w:tab w:val="left" w:pos="540"/>
        </w:tabs>
        <w:rPr>
          <w:rFonts w:ascii="Times New Roman" w:eastAsia="Times New Roman" w:hAnsi="Times New Roman"/>
          <w:sz w:val="28"/>
          <w:lang w:eastAsia="ru-RU"/>
        </w:rPr>
      </w:pPr>
      <w:r w:rsidRPr="000C50D8">
        <w:rPr>
          <w:rFonts w:ascii="Times New Roman" w:eastAsia="Times New Roman" w:hAnsi="Times New Roman"/>
          <w:sz w:val="28"/>
          <w:lang w:eastAsia="ru-RU"/>
        </w:rPr>
        <w:t xml:space="preserve">1. Классы генерируемых исключений. </w:t>
      </w:r>
      <w:proofErr w:type="spellStart"/>
      <w:r w:rsidRPr="000C50D8">
        <w:rPr>
          <w:rFonts w:ascii="Times New Roman" w:eastAsia="Times New Roman" w:hAnsi="Times New Roman"/>
          <w:sz w:val="28"/>
          <w:lang w:val="en-US" w:eastAsia="ru-RU"/>
        </w:rPr>
        <w:t>ArrayTypeMismatchException</w:t>
      </w:r>
      <w:proofErr w:type="spellEnd"/>
      <w:r w:rsidRPr="000C50D8">
        <w:rPr>
          <w:rFonts w:ascii="Times New Roman" w:eastAsia="Times New Roman" w:hAnsi="Times New Roman"/>
          <w:sz w:val="28"/>
          <w:lang w:eastAsia="ru-RU"/>
        </w:rPr>
        <w:t xml:space="preserve">, </w:t>
      </w:r>
      <w:proofErr w:type="spellStart"/>
      <w:r w:rsidRPr="000C50D8">
        <w:rPr>
          <w:rFonts w:ascii="Times New Roman" w:eastAsia="Times New Roman" w:hAnsi="Times New Roman"/>
          <w:sz w:val="28"/>
          <w:lang w:val="en-US" w:eastAsia="ru-RU"/>
        </w:rPr>
        <w:t>DivideByZeroException</w:t>
      </w:r>
      <w:proofErr w:type="spellEnd"/>
      <w:r w:rsidRPr="000C50D8">
        <w:rPr>
          <w:rFonts w:ascii="Times New Roman" w:eastAsia="Times New Roman" w:hAnsi="Times New Roman"/>
          <w:sz w:val="28"/>
          <w:lang w:eastAsia="ru-RU"/>
        </w:rPr>
        <w:t xml:space="preserve">, </w:t>
      </w:r>
      <w:proofErr w:type="spellStart"/>
      <w:r w:rsidRPr="000C50D8">
        <w:rPr>
          <w:rFonts w:ascii="Times New Roman" w:eastAsia="Times New Roman" w:hAnsi="Times New Roman"/>
          <w:sz w:val="28"/>
          <w:lang w:val="en-US" w:eastAsia="ru-RU"/>
        </w:rPr>
        <w:t>IndexOutOfRangeException</w:t>
      </w:r>
      <w:proofErr w:type="spellEnd"/>
      <w:r w:rsidRPr="000C50D8">
        <w:rPr>
          <w:rFonts w:ascii="Times New Roman" w:eastAsia="Times New Roman" w:hAnsi="Times New Roman"/>
          <w:sz w:val="28"/>
          <w:lang w:eastAsia="ru-RU"/>
        </w:rPr>
        <w:t>. Их назначение и использование.</w:t>
      </w:r>
    </w:p>
    <w:p w:rsidR="000C50D8" w:rsidRPr="000C50D8" w:rsidRDefault="000C50D8" w:rsidP="000C50D8">
      <w:pPr>
        <w:tabs>
          <w:tab w:val="left" w:pos="540"/>
        </w:tabs>
        <w:rPr>
          <w:rFonts w:ascii="Times New Roman" w:eastAsia="Times New Roman" w:hAnsi="Times New Roman"/>
          <w:sz w:val="28"/>
          <w:lang w:eastAsia="ru-RU"/>
        </w:rPr>
      </w:pPr>
      <w:r w:rsidRPr="000C50D8">
        <w:rPr>
          <w:rFonts w:ascii="Times New Roman" w:eastAsia="Times New Roman" w:hAnsi="Times New Roman"/>
          <w:sz w:val="28"/>
          <w:lang w:eastAsia="ru-RU"/>
        </w:rPr>
        <w:t>2.</w:t>
      </w:r>
      <w:r w:rsidRPr="000C50D8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Pr="000C50D8">
        <w:rPr>
          <w:rFonts w:ascii="Times New Roman" w:eastAsia="Times New Roman" w:hAnsi="Times New Roman"/>
          <w:sz w:val="28"/>
          <w:lang w:eastAsia="ru-RU"/>
        </w:rPr>
        <w:t xml:space="preserve">Использование нескольких блоков </w:t>
      </w:r>
      <w:r w:rsidRPr="000C50D8">
        <w:rPr>
          <w:rFonts w:ascii="Times New Roman" w:eastAsia="Times New Roman" w:hAnsi="Times New Roman"/>
          <w:sz w:val="28"/>
          <w:lang w:val="en-US" w:eastAsia="ru-RU"/>
        </w:rPr>
        <w:t>catch</w:t>
      </w:r>
      <w:r w:rsidRPr="000C50D8">
        <w:rPr>
          <w:rFonts w:ascii="Times New Roman" w:eastAsia="Times New Roman" w:hAnsi="Times New Roman"/>
          <w:sz w:val="28"/>
          <w:lang w:eastAsia="ru-RU"/>
        </w:rPr>
        <w:t xml:space="preserve">. Пример исходного кода использования нескольких блоков  </w:t>
      </w:r>
      <w:r w:rsidRPr="000C50D8">
        <w:rPr>
          <w:rFonts w:ascii="Times New Roman" w:eastAsia="Times New Roman" w:hAnsi="Times New Roman"/>
          <w:sz w:val="28"/>
          <w:lang w:val="en-US" w:eastAsia="ru-RU"/>
        </w:rPr>
        <w:t>catch</w:t>
      </w:r>
      <w:r w:rsidRPr="000C50D8">
        <w:rPr>
          <w:rFonts w:ascii="Times New Roman" w:eastAsia="Times New Roman" w:hAnsi="Times New Roman"/>
          <w:sz w:val="28"/>
          <w:lang w:eastAsia="ru-RU"/>
        </w:rPr>
        <w:t>.</w:t>
      </w:r>
    </w:p>
    <w:p w:rsidR="000C50D8" w:rsidRPr="000C50D8" w:rsidRDefault="000C50D8" w:rsidP="000C50D8">
      <w:pPr>
        <w:pBdr>
          <w:bottom w:val="single" w:sz="6" w:space="1" w:color="auto"/>
        </w:pBdr>
        <w:tabs>
          <w:tab w:val="left" w:pos="540"/>
        </w:tabs>
        <w:rPr>
          <w:rFonts w:ascii="Times New Roman" w:eastAsia="Times New Roman" w:hAnsi="Times New Roman"/>
          <w:sz w:val="28"/>
          <w:lang w:eastAsia="ru-RU"/>
        </w:rPr>
      </w:pPr>
      <w:r w:rsidRPr="000C50D8">
        <w:rPr>
          <w:rFonts w:ascii="Times New Roman" w:eastAsia="Times New Roman" w:hAnsi="Times New Roman"/>
          <w:sz w:val="28"/>
          <w:lang w:eastAsia="ru-RU"/>
        </w:rPr>
        <w:t>3.</w:t>
      </w:r>
      <w:r w:rsidRPr="000C50D8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Pr="000C50D8">
        <w:rPr>
          <w:rFonts w:ascii="Times New Roman" w:eastAsia="Times New Roman" w:hAnsi="Times New Roman"/>
          <w:sz w:val="28"/>
          <w:lang w:eastAsia="ru-RU"/>
        </w:rPr>
        <w:t>Создание объекта-исключения и принудительная генерация исключения. Случаи использования. Пример.</w:t>
      </w:r>
    </w:p>
    <w:p w:rsidR="00A94688" w:rsidRPr="000C50D8" w:rsidRDefault="00A94688" w:rsidP="000C50D8">
      <w:pPr>
        <w:pStyle w:val="a3"/>
        <w:rPr>
          <w:sz w:val="28"/>
        </w:rPr>
      </w:pPr>
    </w:p>
    <w:sectPr w:rsidR="00A94688" w:rsidRPr="000C50D8" w:rsidSect="000C5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50D8"/>
    <w:rsid w:val="000C50D8"/>
    <w:rsid w:val="0015384F"/>
    <w:rsid w:val="003C4673"/>
    <w:rsid w:val="004B44D2"/>
    <w:rsid w:val="00A94688"/>
    <w:rsid w:val="00B321CA"/>
    <w:rsid w:val="00BA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0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gruber</dc:creator>
  <cp:keywords/>
  <dc:description/>
  <cp:lastModifiedBy>gruber</cp:lastModifiedBy>
  <cp:revision>3</cp:revision>
  <dcterms:created xsi:type="dcterms:W3CDTF">2014-02-03T05:24:00Z</dcterms:created>
  <dcterms:modified xsi:type="dcterms:W3CDTF">2014-02-03T06:10:00Z</dcterms:modified>
</cp:coreProperties>
</file>