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1C" w:rsidRDefault="001F6742">
      <w:r>
        <w:rPr>
          <w:rStyle w:val="style3"/>
          <w:rFonts w:ascii="Arial" w:hAnsi="Arial" w:cs="Arial"/>
          <w:color w:val="000000"/>
        </w:rPr>
        <w:t>Курсовая работа должна быть оформлена в виде пояснительной записки (ПЗ), к которой прилагаются тексты отлаженных программ. Пояснительная записка должна быть выполнена в виде текстового файла в формате </w:t>
      </w:r>
      <w:r>
        <w:rPr>
          <w:rStyle w:val="style3"/>
          <w:rFonts w:ascii="Arial" w:hAnsi="Arial" w:cs="Arial"/>
          <w:color w:val="000000"/>
          <w:lang w:val="en-US"/>
        </w:rPr>
        <w:t>Microsoft Word</w:t>
      </w:r>
      <w:r>
        <w:rPr>
          <w:rStyle w:val="style3"/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В пояснительную записку должны входить: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·титульный лист;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·полный текст задания к курсовой работе;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·содержание: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o краткая теория по каждой части курсовой работы;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o блок-схема каждой программы;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o программная реализация;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o результаты работы программы;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o выводы;</w:t>
      </w:r>
      <w:r>
        <w:rPr>
          <w:rFonts w:ascii="Arial" w:hAnsi="Arial" w:cs="Arial"/>
          <w:color w:val="000000"/>
        </w:rPr>
        <w:br/>
      </w:r>
      <w:r>
        <w:rPr>
          <w:rStyle w:val="style3"/>
          <w:rFonts w:ascii="Arial" w:hAnsi="Arial" w:cs="Arial"/>
          <w:color w:val="000000"/>
        </w:rPr>
        <w:t>·подпись, дата.</w:t>
      </w:r>
      <w:r>
        <w:rPr>
          <w:rFonts w:ascii="Arial" w:hAnsi="Arial" w:cs="Arial"/>
          <w:color w:val="000000"/>
        </w:rPr>
        <w:br/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Все листы пояснительной записки пронумеровать.</w:t>
      </w:r>
      <w:bookmarkStart w:id="0" w:name="_GoBack"/>
      <w:bookmarkEnd w:id="0"/>
    </w:p>
    <w:sectPr w:rsidR="00C4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9"/>
    <w:rsid w:val="00074AA1"/>
    <w:rsid w:val="001A6DFA"/>
    <w:rsid w:val="001F6742"/>
    <w:rsid w:val="0022395B"/>
    <w:rsid w:val="00354D89"/>
    <w:rsid w:val="00513444"/>
    <w:rsid w:val="00C46B1C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rsid w:val="001F6742"/>
  </w:style>
  <w:style w:type="character" w:customStyle="1" w:styleId="apple-converted-space">
    <w:name w:val="apple-converted-space"/>
    <w:basedOn w:val="a0"/>
    <w:rsid w:val="001F6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rsid w:val="001F6742"/>
  </w:style>
  <w:style w:type="character" w:customStyle="1" w:styleId="apple-converted-space">
    <w:name w:val="apple-converted-space"/>
    <w:basedOn w:val="a0"/>
    <w:rsid w:val="001F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Мегафон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Zubarev (KVK)</dc:creator>
  <cp:keywords/>
  <dc:description/>
  <cp:lastModifiedBy>Alexander Zubarev (KVK)</cp:lastModifiedBy>
  <cp:revision>3</cp:revision>
  <dcterms:created xsi:type="dcterms:W3CDTF">2014-02-18T09:57:00Z</dcterms:created>
  <dcterms:modified xsi:type="dcterms:W3CDTF">2014-02-18T09:59:00Z</dcterms:modified>
</cp:coreProperties>
</file>