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B30" w:rsidRDefault="00695B30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1.Делаешь выборку из данных, цель работы.</w:t>
      </w:r>
    </w:p>
    <w:p w:rsidR="00695B30" w:rsidRDefault="00695B30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695B30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2. представляешь данные в виде гистограммы </w:t>
      </w:r>
    </w:p>
    <w:p w:rsidR="00695B30" w:rsidRDefault="00695B30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695B30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3. по виду гистограммы выдвигаешь гипотезу о виде распределения, </w:t>
      </w:r>
    </w:p>
    <w:p w:rsidR="00695B30" w:rsidRDefault="00695B30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695B30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4. Проверяешь гипотезу </w:t>
      </w:r>
    </w:p>
    <w:p w:rsidR="002A6A0B" w:rsidRPr="00695B30" w:rsidRDefault="00695B30">
      <w:pPr>
        <w:rPr>
          <w:sz w:val="24"/>
          <w:szCs w:val="24"/>
        </w:rPr>
      </w:pPr>
      <w:r w:rsidRPr="00695B30">
        <w:rPr>
          <w:rFonts w:ascii="Tahoma" w:hAnsi="Tahoma" w:cs="Tahoma"/>
          <w:color w:val="000000"/>
          <w:sz w:val="24"/>
          <w:szCs w:val="24"/>
          <w:shd w:val="clear" w:color="auto" w:fill="FFFFFF"/>
        </w:rPr>
        <w:t>5. Доказал, что такой-то закон распределения, теперь анализируешь его (оцениваешь параметры)</w:t>
      </w:r>
    </w:p>
    <w:sectPr w:rsidR="002A6A0B" w:rsidRPr="00695B30" w:rsidSect="002A6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B30"/>
    <w:rsid w:val="00157747"/>
    <w:rsid w:val="002A6A0B"/>
    <w:rsid w:val="00695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ILGAM</dc:creator>
  <cp:lastModifiedBy>ILGAM</cp:lastModifiedBy>
  <cp:revision>1</cp:revision>
  <dcterms:created xsi:type="dcterms:W3CDTF">2014-02-21T20:15:00Z</dcterms:created>
  <dcterms:modified xsi:type="dcterms:W3CDTF">2014-02-21T20:18:00Z</dcterms:modified>
</cp:coreProperties>
</file>