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AC" w:rsidRPr="00503C0E" w:rsidRDefault="002543AC" w:rsidP="002543AC">
      <w:pPr>
        <w:ind w:firstLine="709"/>
        <w:jc w:val="both"/>
        <w:rPr>
          <w:sz w:val="28"/>
          <w:szCs w:val="28"/>
        </w:rPr>
      </w:pPr>
      <w:r w:rsidRPr="00503C0E">
        <w:rPr>
          <w:sz w:val="28"/>
          <w:szCs w:val="28"/>
        </w:rPr>
        <w:t>Контрольная работа должна включать в себя:</w:t>
      </w:r>
    </w:p>
    <w:p w:rsidR="002543AC" w:rsidRPr="00503C0E" w:rsidRDefault="002543AC" w:rsidP="002543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03C0E">
        <w:rPr>
          <w:sz w:val="28"/>
          <w:szCs w:val="28"/>
        </w:rPr>
        <w:t>титульный лист;</w:t>
      </w:r>
    </w:p>
    <w:p w:rsidR="002543AC" w:rsidRPr="00503C0E" w:rsidRDefault="002543AC" w:rsidP="002543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03C0E">
        <w:rPr>
          <w:sz w:val="28"/>
          <w:szCs w:val="28"/>
        </w:rPr>
        <w:t>оглавление (содержание);</w:t>
      </w:r>
    </w:p>
    <w:p w:rsidR="002543AC" w:rsidRPr="00503C0E" w:rsidRDefault="002543AC" w:rsidP="002543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03C0E">
        <w:rPr>
          <w:sz w:val="28"/>
          <w:szCs w:val="28"/>
        </w:rPr>
        <w:t>введение;</w:t>
      </w:r>
    </w:p>
    <w:p w:rsidR="002543AC" w:rsidRPr="00503C0E" w:rsidRDefault="002543AC" w:rsidP="002543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03C0E">
        <w:rPr>
          <w:sz w:val="28"/>
          <w:szCs w:val="28"/>
        </w:rPr>
        <w:t>теоретическая часть;</w:t>
      </w:r>
    </w:p>
    <w:p w:rsidR="002543AC" w:rsidRPr="00503C0E" w:rsidRDefault="002543AC" w:rsidP="002543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задача и тест)</w:t>
      </w:r>
    </w:p>
    <w:p w:rsidR="002543AC" w:rsidRPr="00503C0E" w:rsidRDefault="002543AC" w:rsidP="002543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03C0E">
        <w:rPr>
          <w:sz w:val="28"/>
          <w:szCs w:val="28"/>
        </w:rPr>
        <w:t>заключение;</w:t>
      </w:r>
    </w:p>
    <w:p w:rsidR="002543AC" w:rsidRDefault="002543AC" w:rsidP="002543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03C0E">
        <w:rPr>
          <w:sz w:val="28"/>
          <w:szCs w:val="28"/>
        </w:rPr>
        <w:t>список использованных источников и литературы;</w:t>
      </w:r>
    </w:p>
    <w:p w:rsidR="002543AC" w:rsidRPr="002543AC" w:rsidRDefault="002543AC" w:rsidP="002543AC">
      <w:pPr>
        <w:pStyle w:val="a3"/>
        <w:numPr>
          <w:ilvl w:val="0"/>
          <w:numId w:val="1"/>
        </w:numPr>
        <w:shd w:val="clear" w:color="auto" w:fill="FFFFFF"/>
        <w:spacing w:line="288" w:lineRule="auto"/>
        <w:jc w:val="both"/>
        <w:rPr>
          <w:sz w:val="28"/>
        </w:rPr>
      </w:pPr>
      <w:r w:rsidRPr="002543AC">
        <w:rPr>
          <w:color w:val="000000"/>
          <w:sz w:val="28"/>
        </w:rPr>
        <w:t>Работа должна содержать: план контрольной работы с введением и за</w:t>
      </w:r>
      <w:r w:rsidRPr="002543AC">
        <w:rPr>
          <w:color w:val="000000"/>
          <w:sz w:val="28"/>
        </w:rPr>
        <w:softHyphen/>
        <w:t>ключением в строгом соот</w:t>
      </w:r>
      <w:r w:rsidRPr="002543AC">
        <w:rPr>
          <w:color w:val="000000"/>
          <w:sz w:val="28"/>
        </w:rPr>
        <w:softHyphen/>
        <w:t>ветствии с поставленными вопросами в выбранной теме, ответы на вопро</w:t>
      </w:r>
      <w:r w:rsidRPr="002543AC">
        <w:rPr>
          <w:color w:val="000000"/>
          <w:sz w:val="28"/>
        </w:rPr>
        <w:softHyphen/>
        <w:t xml:space="preserve">сы </w:t>
      </w:r>
      <w:r w:rsidRPr="002543AC">
        <w:rPr>
          <w:color w:val="000000"/>
          <w:sz w:val="28"/>
          <w:lang w:val="en-US"/>
        </w:rPr>
        <w:t>I</w:t>
      </w:r>
      <w:r w:rsidRPr="002543AC">
        <w:rPr>
          <w:color w:val="000000"/>
          <w:sz w:val="28"/>
        </w:rPr>
        <w:t xml:space="preserve"> и 2 с обязательным проставлением сносок на труды ученых в нижней части страни</w:t>
      </w:r>
      <w:r w:rsidRPr="002543AC">
        <w:rPr>
          <w:color w:val="000000"/>
          <w:sz w:val="28"/>
        </w:rPr>
        <w:softHyphen/>
        <w:t>цы и список использованной литературы.</w:t>
      </w:r>
    </w:p>
    <w:p w:rsidR="002543AC" w:rsidRPr="002543AC" w:rsidRDefault="002543AC" w:rsidP="002543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43AC">
        <w:rPr>
          <w:color w:val="000000"/>
          <w:sz w:val="28"/>
        </w:rPr>
        <w:t xml:space="preserve">Максимальный объем работы должен составлять </w:t>
      </w:r>
      <w:r w:rsidRPr="002543AC">
        <w:rPr>
          <w:b/>
          <w:color w:val="000000"/>
          <w:sz w:val="28"/>
        </w:rPr>
        <w:t>максимум 1</w:t>
      </w:r>
      <w:r>
        <w:rPr>
          <w:b/>
          <w:color w:val="000000"/>
          <w:sz w:val="28"/>
        </w:rPr>
        <w:t>5</w:t>
      </w:r>
      <w:r w:rsidRPr="002543AC">
        <w:rPr>
          <w:b/>
          <w:color w:val="000000"/>
          <w:sz w:val="28"/>
        </w:rPr>
        <w:t>-1</w:t>
      </w:r>
      <w:r>
        <w:rPr>
          <w:b/>
          <w:color w:val="000000"/>
          <w:sz w:val="28"/>
        </w:rPr>
        <w:t>8</w:t>
      </w:r>
      <w:bookmarkStart w:id="0" w:name="_GoBack"/>
      <w:bookmarkEnd w:id="0"/>
      <w:r w:rsidRPr="002543AC">
        <w:rPr>
          <w:b/>
          <w:color w:val="000000"/>
          <w:sz w:val="28"/>
        </w:rPr>
        <w:t xml:space="preserve"> стра</w:t>
      </w:r>
      <w:r w:rsidRPr="002543AC">
        <w:rPr>
          <w:b/>
          <w:color w:val="000000"/>
          <w:sz w:val="28"/>
        </w:rPr>
        <w:softHyphen/>
        <w:t>ниц</w:t>
      </w:r>
      <w:r w:rsidRPr="002543AC">
        <w:rPr>
          <w:color w:val="000000"/>
          <w:sz w:val="28"/>
        </w:rPr>
        <w:t xml:space="preserve"> компьютерного текста (шрифт 14 с одинарным интервалом и стандарт</w:t>
      </w:r>
      <w:r w:rsidRPr="002543AC">
        <w:rPr>
          <w:color w:val="000000"/>
          <w:sz w:val="28"/>
        </w:rPr>
        <w:softHyphen/>
        <w:t>ными полями)</w:t>
      </w:r>
    </w:p>
    <w:p w:rsidR="002543AC" w:rsidRDefault="002543AC" w:rsidP="002543AC">
      <w:pPr>
        <w:jc w:val="both"/>
        <w:rPr>
          <w:b/>
          <w:sz w:val="28"/>
          <w:szCs w:val="28"/>
        </w:rPr>
      </w:pP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Теоретическая часть</w:t>
      </w:r>
    </w:p>
    <w:p w:rsidR="002543AC" w:rsidRPr="001941B6" w:rsidRDefault="002543AC" w:rsidP="002543A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941B6">
        <w:rPr>
          <w:color w:val="000000"/>
          <w:sz w:val="28"/>
          <w:szCs w:val="28"/>
        </w:rPr>
        <w:t>Внутренние морские воды: понятие, правовой режим. «Историчес</w:t>
      </w:r>
      <w:r w:rsidRPr="001941B6">
        <w:rPr>
          <w:color w:val="000000"/>
          <w:sz w:val="28"/>
          <w:szCs w:val="28"/>
        </w:rPr>
        <w:softHyphen/>
        <w:t>кие воды».</w:t>
      </w:r>
    </w:p>
    <w:p w:rsidR="002543AC" w:rsidRPr="001941B6" w:rsidRDefault="002543AC" w:rsidP="002543AC">
      <w:pPr>
        <w:numPr>
          <w:ilvl w:val="0"/>
          <w:numId w:val="2"/>
        </w:numPr>
        <w:jc w:val="both"/>
        <w:rPr>
          <w:sz w:val="28"/>
          <w:szCs w:val="28"/>
        </w:rPr>
      </w:pPr>
      <w:r w:rsidRPr="001941B6">
        <w:rPr>
          <w:color w:val="000000"/>
          <w:sz w:val="28"/>
          <w:szCs w:val="28"/>
        </w:rPr>
        <w:t>Правовые вопросы обеспечения безопасности судоходства, оказа</w:t>
      </w:r>
      <w:r w:rsidRPr="001941B6">
        <w:rPr>
          <w:color w:val="000000"/>
          <w:sz w:val="28"/>
          <w:szCs w:val="28"/>
        </w:rPr>
        <w:softHyphen/>
        <w:t>ние помощи и спасание на море. Морское законодательство России.</w:t>
      </w:r>
    </w:p>
    <w:p w:rsidR="002543AC" w:rsidRPr="001941B6" w:rsidRDefault="002543AC" w:rsidP="002543AC">
      <w:pPr>
        <w:jc w:val="both"/>
        <w:rPr>
          <w:color w:val="000000"/>
          <w:sz w:val="28"/>
          <w:szCs w:val="28"/>
        </w:rPr>
      </w:pPr>
    </w:p>
    <w:p w:rsidR="002543AC" w:rsidRPr="001941B6" w:rsidRDefault="002543AC" w:rsidP="002543AC">
      <w:pPr>
        <w:jc w:val="both"/>
        <w:rPr>
          <w:b/>
          <w:color w:val="000000"/>
          <w:sz w:val="28"/>
          <w:szCs w:val="28"/>
        </w:rPr>
      </w:pPr>
      <w:r w:rsidRPr="001941B6">
        <w:rPr>
          <w:b/>
          <w:color w:val="000000"/>
          <w:sz w:val="28"/>
          <w:szCs w:val="28"/>
        </w:rPr>
        <w:t>Практическая часть</w:t>
      </w:r>
    </w:p>
    <w:p w:rsidR="002543AC" w:rsidRPr="001941B6" w:rsidRDefault="002543AC" w:rsidP="002543AC">
      <w:pPr>
        <w:ind w:firstLine="708"/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Автомобиль Чрезвычайного и Полномочного посла Чешской Республики на Украине, имевший все необходимые атрибуты, в октябре 1994 года в Днепропетровской области был остановлен группой милиционеров. Направив на окна пистолеты и выражаясь нецензурной бранью, с</w:t>
      </w:r>
      <w:r w:rsidRPr="001941B6">
        <w:rPr>
          <w:sz w:val="28"/>
          <w:szCs w:val="28"/>
        </w:rPr>
        <w:t>о</w:t>
      </w:r>
      <w:r w:rsidRPr="001941B6">
        <w:rPr>
          <w:sz w:val="28"/>
          <w:szCs w:val="28"/>
        </w:rPr>
        <w:t>трудники милиции заставили посла выйти из автомобиля и потребовали заплатить штраф за якобы совершенное нарушение Правил дорожного движения. Уточнять нарушение милицион</w:t>
      </w:r>
      <w:r w:rsidRPr="001941B6">
        <w:rPr>
          <w:sz w:val="28"/>
          <w:szCs w:val="28"/>
        </w:rPr>
        <w:t>е</w:t>
      </w:r>
      <w:r w:rsidRPr="001941B6">
        <w:rPr>
          <w:sz w:val="28"/>
          <w:szCs w:val="28"/>
        </w:rPr>
        <w:t>ры не стали. Не желая ввязываться в бесполезную словесную перепалку с представителями з</w:t>
      </w:r>
      <w:r w:rsidRPr="001941B6">
        <w:rPr>
          <w:sz w:val="28"/>
          <w:szCs w:val="28"/>
        </w:rPr>
        <w:t>а</w:t>
      </w:r>
      <w:r w:rsidRPr="001941B6">
        <w:rPr>
          <w:sz w:val="28"/>
          <w:szCs w:val="28"/>
        </w:rPr>
        <w:t>кона и подвергать опасности жизнь своих спутников, посол выдал милиционерам затребованную ими дене</w:t>
      </w:r>
      <w:r w:rsidRPr="001941B6">
        <w:rPr>
          <w:sz w:val="28"/>
          <w:szCs w:val="28"/>
        </w:rPr>
        <w:t>ж</w:t>
      </w:r>
      <w:r w:rsidRPr="001941B6">
        <w:rPr>
          <w:sz w:val="28"/>
          <w:szCs w:val="28"/>
        </w:rPr>
        <w:t>ную сумму и отправился дальше.</w:t>
      </w:r>
    </w:p>
    <w:p w:rsidR="002543AC" w:rsidRPr="001941B6" w:rsidRDefault="002543AC" w:rsidP="002543AC">
      <w:pPr>
        <w:ind w:firstLine="708"/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Посол направлялся в село </w:t>
      </w:r>
      <w:proofErr w:type="spellStart"/>
      <w:r w:rsidRPr="001941B6">
        <w:rPr>
          <w:sz w:val="28"/>
          <w:szCs w:val="28"/>
        </w:rPr>
        <w:t>Чехоград</w:t>
      </w:r>
      <w:proofErr w:type="spellEnd"/>
      <w:r w:rsidRPr="001941B6">
        <w:rPr>
          <w:sz w:val="28"/>
          <w:szCs w:val="28"/>
        </w:rPr>
        <w:t xml:space="preserve"> Запорожской области, в котором проживают потомки ч</w:t>
      </w:r>
      <w:r w:rsidRPr="001941B6">
        <w:rPr>
          <w:sz w:val="28"/>
          <w:szCs w:val="28"/>
        </w:rPr>
        <w:t>е</w:t>
      </w:r>
      <w:r w:rsidRPr="001941B6">
        <w:rPr>
          <w:sz w:val="28"/>
          <w:szCs w:val="28"/>
        </w:rPr>
        <w:t>хов, переселившихся на Украину около 100 лет назад, для вручения бывшим соотечественн</w:t>
      </w:r>
      <w:r w:rsidRPr="001941B6">
        <w:rPr>
          <w:sz w:val="28"/>
          <w:szCs w:val="28"/>
        </w:rPr>
        <w:t>и</w:t>
      </w:r>
      <w:r w:rsidRPr="001941B6">
        <w:rPr>
          <w:sz w:val="28"/>
          <w:szCs w:val="28"/>
        </w:rPr>
        <w:t>кам личного послания президента Чешской республики. Чешский МИД выразил украинской стороне официальный протест.</w:t>
      </w:r>
    </w:p>
    <w:p w:rsidR="002543AC" w:rsidRPr="001941B6" w:rsidRDefault="002543AC" w:rsidP="002543AC">
      <w:pPr>
        <w:ind w:firstLine="708"/>
        <w:jc w:val="both"/>
        <w:rPr>
          <w:sz w:val="28"/>
          <w:szCs w:val="28"/>
        </w:rPr>
      </w:pPr>
      <w:r w:rsidRPr="001941B6">
        <w:rPr>
          <w:sz w:val="28"/>
          <w:szCs w:val="28"/>
        </w:rPr>
        <w:t>- Что такое ранг и класс дипломатического представителя?</w:t>
      </w:r>
    </w:p>
    <w:p w:rsidR="002543AC" w:rsidRPr="001941B6" w:rsidRDefault="002543AC" w:rsidP="002543AC">
      <w:pPr>
        <w:ind w:firstLine="708"/>
        <w:jc w:val="both"/>
        <w:rPr>
          <w:sz w:val="28"/>
          <w:szCs w:val="28"/>
        </w:rPr>
      </w:pPr>
      <w:r w:rsidRPr="001941B6">
        <w:rPr>
          <w:sz w:val="28"/>
          <w:szCs w:val="28"/>
        </w:rPr>
        <w:t>- Зависит ли объем привилегий и  иммунитетов от класса и ранга дипломатического представ</w:t>
      </w:r>
      <w:r w:rsidRPr="001941B6">
        <w:rPr>
          <w:sz w:val="28"/>
          <w:szCs w:val="28"/>
        </w:rPr>
        <w:t>и</w:t>
      </w:r>
      <w:r w:rsidRPr="001941B6">
        <w:rPr>
          <w:sz w:val="28"/>
          <w:szCs w:val="28"/>
        </w:rPr>
        <w:t>теля?</w:t>
      </w:r>
    </w:p>
    <w:p w:rsidR="002543AC" w:rsidRPr="001941B6" w:rsidRDefault="002543AC" w:rsidP="002543AC">
      <w:pPr>
        <w:ind w:firstLine="708"/>
        <w:jc w:val="both"/>
        <w:rPr>
          <w:sz w:val="28"/>
          <w:szCs w:val="28"/>
        </w:rPr>
      </w:pPr>
      <w:r w:rsidRPr="001941B6">
        <w:rPr>
          <w:sz w:val="28"/>
          <w:szCs w:val="28"/>
        </w:rPr>
        <w:lastRenderedPageBreak/>
        <w:t>- Какие обязанности вменяются государству пребывания в части обеспечения  дипломатич</w:t>
      </w:r>
      <w:r w:rsidRPr="001941B6">
        <w:rPr>
          <w:sz w:val="28"/>
          <w:szCs w:val="28"/>
        </w:rPr>
        <w:t>е</w:t>
      </w:r>
      <w:r w:rsidRPr="001941B6">
        <w:rPr>
          <w:sz w:val="28"/>
          <w:szCs w:val="28"/>
        </w:rPr>
        <w:t>скому представителю  условий осуществления  им своих функций?</w:t>
      </w:r>
    </w:p>
    <w:p w:rsidR="002543AC" w:rsidRPr="001941B6" w:rsidRDefault="002543AC" w:rsidP="002543AC">
      <w:pPr>
        <w:ind w:firstLine="708"/>
        <w:jc w:val="both"/>
        <w:rPr>
          <w:sz w:val="28"/>
          <w:szCs w:val="28"/>
        </w:rPr>
      </w:pPr>
      <w:r w:rsidRPr="001941B6">
        <w:rPr>
          <w:sz w:val="28"/>
          <w:szCs w:val="28"/>
        </w:rPr>
        <w:t>- Какой статус имеет глава дипломатического представительства, какими дополнительными привилегиями и иммунитетами наделяет международное право главу дипломатического пре</w:t>
      </w:r>
      <w:r w:rsidRPr="001941B6">
        <w:rPr>
          <w:sz w:val="28"/>
          <w:szCs w:val="28"/>
        </w:rPr>
        <w:t>д</w:t>
      </w:r>
      <w:r w:rsidRPr="001941B6">
        <w:rPr>
          <w:sz w:val="28"/>
          <w:szCs w:val="28"/>
        </w:rPr>
        <w:t>ставительства?</w:t>
      </w:r>
    </w:p>
    <w:p w:rsidR="002543AC" w:rsidRPr="001941B6" w:rsidRDefault="002543AC" w:rsidP="002543AC">
      <w:pPr>
        <w:ind w:firstLine="708"/>
        <w:jc w:val="both"/>
        <w:rPr>
          <w:sz w:val="28"/>
          <w:szCs w:val="28"/>
        </w:rPr>
      </w:pPr>
      <w:r w:rsidRPr="001941B6">
        <w:rPr>
          <w:sz w:val="28"/>
          <w:szCs w:val="28"/>
        </w:rPr>
        <w:t>- Распространяется ли дипломатический иммунитет на официально используемые дипломатом транспортные средства?</w:t>
      </w:r>
    </w:p>
    <w:p w:rsidR="002543AC" w:rsidRPr="001941B6" w:rsidRDefault="002543AC" w:rsidP="002543AC">
      <w:pPr>
        <w:ind w:firstLine="708"/>
        <w:jc w:val="both"/>
        <w:rPr>
          <w:sz w:val="28"/>
          <w:szCs w:val="28"/>
        </w:rPr>
      </w:pPr>
      <w:r w:rsidRPr="001941B6">
        <w:rPr>
          <w:sz w:val="28"/>
          <w:szCs w:val="28"/>
        </w:rPr>
        <w:t>- Какие нарушения были допущены украинскими сотрудниками милиции в данном случае?</w:t>
      </w:r>
    </w:p>
    <w:p w:rsidR="002543AC" w:rsidRPr="00503C0E" w:rsidRDefault="002543AC" w:rsidP="002543AC">
      <w:pPr>
        <w:jc w:val="center"/>
        <w:rPr>
          <w:b/>
          <w:sz w:val="28"/>
          <w:szCs w:val="28"/>
        </w:rPr>
      </w:pPr>
      <w:r w:rsidRPr="00503C0E">
        <w:rPr>
          <w:b/>
          <w:sz w:val="28"/>
          <w:szCs w:val="28"/>
        </w:rPr>
        <w:t>Тестовые задания</w:t>
      </w:r>
    </w:p>
    <w:p w:rsidR="002543AC" w:rsidRPr="00503C0E" w:rsidRDefault="002543AC" w:rsidP="002543AC">
      <w:pPr>
        <w:jc w:val="both"/>
        <w:rPr>
          <w:b/>
          <w:sz w:val="28"/>
          <w:szCs w:val="28"/>
        </w:rPr>
      </w:pP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1. Международное право - это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А) система юридических принципов и норм, регулирующих межгосударственные отношения в целях обеспечения мира и сотрудничества;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Б) нормы, регулирующие отношения между государствами, международными организациями;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вышеназванное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2. </w:t>
      </w:r>
      <w:proofErr w:type="gramStart"/>
      <w:r w:rsidRPr="001941B6">
        <w:rPr>
          <w:b/>
          <w:sz w:val="28"/>
          <w:szCs w:val="28"/>
        </w:rPr>
        <w:t>Под _____________понимаются</w:t>
      </w:r>
      <w:proofErr w:type="gramEnd"/>
      <w:r w:rsidRPr="001941B6">
        <w:rPr>
          <w:b/>
          <w:sz w:val="28"/>
          <w:szCs w:val="28"/>
        </w:rPr>
        <w:t xml:space="preserve"> отношения с участием государств, межгосударственных организаций и таких </w:t>
      </w:r>
      <w:proofErr w:type="spellStart"/>
      <w:r w:rsidRPr="001941B6">
        <w:rPr>
          <w:b/>
          <w:sz w:val="28"/>
          <w:szCs w:val="28"/>
        </w:rPr>
        <w:t>государствоподобных</w:t>
      </w:r>
      <w:proofErr w:type="spellEnd"/>
      <w:r w:rsidRPr="001941B6">
        <w:rPr>
          <w:b/>
          <w:sz w:val="28"/>
          <w:szCs w:val="28"/>
        </w:rPr>
        <w:t xml:space="preserve"> образований, как нация, борющаяся за создание независимого государства.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национальными;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межгосударственными;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межрегиональными.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3. </w:t>
      </w:r>
      <w:proofErr w:type="gramStart"/>
      <w:r w:rsidRPr="001941B6">
        <w:rPr>
          <w:b/>
          <w:sz w:val="28"/>
          <w:szCs w:val="28"/>
        </w:rPr>
        <w:t>Под _________ международного права принято понимать основные направления воздействия международного права на отношения, являющиеся предметом международно-правового регулирования:</w:t>
      </w:r>
      <w:proofErr w:type="gramEnd"/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функциями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принципами;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нормами.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4. Укажите неправильный ответ. К функциям МП не относятся следующие 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принципы: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proofErr w:type="gramStart"/>
      <w:r w:rsidRPr="001941B6">
        <w:rPr>
          <w:sz w:val="28"/>
          <w:szCs w:val="28"/>
        </w:rPr>
        <w:t>А) Стабилизирующая, функциональная, межнациональная; Б) Регулятивная, охранительная, стабилизирующая, информационно-воспитательная; В) Нормативная, правовая, стабилизирующая, воспитательная.</w:t>
      </w:r>
      <w:proofErr w:type="gramEnd"/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5. Какой из источников не является основным: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Обычай;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принципы, признанные цивилизованными нациями;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международный договор.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6. В данной конференции дается определение понятия международного договора</w:t>
      </w:r>
      <w:r w:rsidRPr="001941B6">
        <w:rPr>
          <w:sz w:val="28"/>
          <w:szCs w:val="28"/>
        </w:rPr>
        <w:t>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lastRenderedPageBreak/>
        <w:t>А) Пражская;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 Б) Венская;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Нью-Йоркская;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7. Федеральным законодательством России установлены следующие способы выражения согласия на обязательность договора (укажите неверный ответ):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ратификация;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утверждение;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в) принятие;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г) присоединение;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д) создание.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8. Вставьте пропущенное слово:  ___________ международного права это руководящие правила поведения субъектов, возникающие как результат общественной практики, юридически закрепленные начала международного права.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Нормы;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Принципы;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Международные договоры.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9. Укажите неправильный ответ. Принципы призваны выполнять две функции: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стабилизационную;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фиксирующую; 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sz w:val="28"/>
          <w:szCs w:val="28"/>
        </w:rPr>
        <w:t>В) Воспитательную.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10. Сущность данного принципа составляет правило о том, что поддержание международного правопорядка возможно и может быть обеспечено лишь при полном уважении юридического равенства участников. Укажите принцип.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</w:t>
      </w:r>
      <w:proofErr w:type="gramStart"/>
      <w:r w:rsidRPr="001941B6">
        <w:rPr>
          <w:sz w:val="28"/>
          <w:szCs w:val="28"/>
        </w:rPr>
        <w:t>)П</w:t>
      </w:r>
      <w:proofErr w:type="gramEnd"/>
      <w:r w:rsidRPr="001941B6">
        <w:rPr>
          <w:sz w:val="28"/>
          <w:szCs w:val="28"/>
        </w:rPr>
        <w:t xml:space="preserve">ринцип суверенного равенства государств;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Б) Принцип неприменения силы и угрозы силой;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Принцип нерушимости государственных границ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11. Выделяют три основных элемента принципа нерушимости границ (укажите неправильный ответ):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а) признание существующих границ в качестве юридически установленных в соответствии с международным правом;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б) отказ от каких-либо территориальных притязаний на данный момент или в будущем;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отказ от любых иных посягательств на эти границы, включая угрозу силой или ее применение;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г) недопустимо вмешательство во внутренние дела государства.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12. Под субъектами международного права понимаются: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А) стороны международных отношений (государства, межгосударственные образования)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Б) стороны международных правоотношений, наделенные при помощи норм международного права субъективными правами и юридическими обязательствами.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lastRenderedPageBreak/>
        <w:t xml:space="preserve">В) государства и физические лица, наделенные определенными полномочиями. 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13. К какой категории </w:t>
      </w:r>
      <w:proofErr w:type="spellStart"/>
      <w:r w:rsidRPr="001941B6">
        <w:rPr>
          <w:b/>
          <w:sz w:val="28"/>
          <w:szCs w:val="28"/>
        </w:rPr>
        <w:t>правосубъектности</w:t>
      </w:r>
      <w:proofErr w:type="spellEnd"/>
      <w:r w:rsidRPr="001941B6">
        <w:rPr>
          <w:b/>
          <w:sz w:val="28"/>
          <w:szCs w:val="28"/>
        </w:rPr>
        <w:t xml:space="preserve"> относится народы и нации: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первичные;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Б) произвольные.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14. Мирные средства делятся на (Укажите неверный вариант):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согласительные средства;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Переговоры;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В) Консультации;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Г) Мини-процессы;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Д) медиация.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15. Международные договоры способствуют развитию международного сотрудничества в соответствии с целями Устава Организации Объединенных Наций, которые определены в ст. 1 как (укажите неверный ответ):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поддержание международного мира и безопасности; 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развитие дружественных отношений между нациями на основе уважения принципа равноправия и самоопределения народов;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помощь в разрешении споров между государствами.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16. </w:t>
      </w:r>
      <w:proofErr w:type="gramStart"/>
      <w:r w:rsidRPr="001941B6">
        <w:rPr>
          <w:b/>
          <w:sz w:val="28"/>
          <w:szCs w:val="28"/>
        </w:rPr>
        <w:t>Ко</w:t>
      </w:r>
      <w:proofErr w:type="gramEnd"/>
      <w:r w:rsidRPr="001941B6">
        <w:rPr>
          <w:b/>
          <w:sz w:val="28"/>
          <w:szCs w:val="28"/>
        </w:rPr>
        <w:t xml:space="preserve"> внутренним основаниям прекращения договора, предусмотренным в самом договоре, относятся: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истечение срока действия договора;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исполнение договора;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денонсация договора;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г) наступление предусмотренных в договоре событий или условий (например, сокращение числа участников договора, в результате которого оно становится меньше числа, установленного договором).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д) односторонний отказ государства от договора.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17. Дата подписания Устава ООН: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26 июня </w:t>
      </w:r>
      <w:smartTag w:uri="urn:schemas-microsoft-com:office:smarttags" w:element="metricconverter">
        <w:smartTagPr>
          <w:attr w:name="ProductID" w:val="1945 г"/>
        </w:smartTagPr>
        <w:r w:rsidRPr="001941B6">
          <w:rPr>
            <w:sz w:val="28"/>
            <w:szCs w:val="28"/>
          </w:rPr>
          <w:t>1945 г</w:t>
        </w:r>
      </w:smartTag>
      <w:r w:rsidRPr="001941B6">
        <w:rPr>
          <w:sz w:val="28"/>
          <w:szCs w:val="28"/>
        </w:rPr>
        <w:t xml:space="preserve">.;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11 сентября 1945;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В) 24 октября </w:t>
      </w:r>
      <w:smartTag w:uri="urn:schemas-microsoft-com:office:smarttags" w:element="metricconverter">
        <w:smartTagPr>
          <w:attr w:name="ProductID" w:val="1945 г"/>
        </w:smartTagPr>
        <w:r w:rsidRPr="001941B6">
          <w:rPr>
            <w:sz w:val="28"/>
            <w:szCs w:val="28"/>
          </w:rPr>
          <w:t>1945 г</w:t>
        </w:r>
      </w:smartTag>
      <w:r w:rsidRPr="001941B6">
        <w:rPr>
          <w:sz w:val="28"/>
          <w:szCs w:val="28"/>
        </w:rPr>
        <w:t>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18. Сколько главных органов ООН: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5;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6;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В) 7;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Г) 8;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19. ЭКОСОС уполномочен: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а) делать рекомендации Генеральной Ассамблее в целях поощрения уважения прав человека;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б) готовить проекты конвенций по вопросам своей компетенции;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заключать соглашения с различными специализированными учреждениями системы ООН и других международных организаций;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lastRenderedPageBreak/>
        <w:t>г) созывать международные конференции по вопросам, входящим в его компетенцию;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д) осуществлять предпринимательскую деятельность, для осуществления деятельности.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20. Международный суд состоит из ____судей: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17;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13;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В) 7;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Г) 15.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21. В каком органе ООН идет избрание кандидатов на пост судей Международного суда: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</w:t>
      </w:r>
      <w:proofErr w:type="gramStart"/>
      <w:r w:rsidRPr="001941B6">
        <w:rPr>
          <w:sz w:val="28"/>
          <w:szCs w:val="28"/>
        </w:rPr>
        <w:t>Совете</w:t>
      </w:r>
      <w:proofErr w:type="gramEnd"/>
      <w:r w:rsidRPr="001941B6">
        <w:rPr>
          <w:sz w:val="28"/>
          <w:szCs w:val="28"/>
        </w:rPr>
        <w:t xml:space="preserve"> Безопасности ООН;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Генеральной Ассамблеей ООН;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В) Секретариат ООН;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Г) Избирает генеральный секретарь ООН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22. Дайте расшифровку сокращенного названия – ИКАО: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Международная организация космического строения;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Б) Международная организация гражданской авиации;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Международная организация морского и речного судоходства.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23. Самая ранняя из ниже </w:t>
      </w:r>
      <w:proofErr w:type="gramStart"/>
      <w:r w:rsidRPr="001941B6">
        <w:rPr>
          <w:b/>
          <w:sz w:val="28"/>
          <w:szCs w:val="28"/>
        </w:rPr>
        <w:t>перечисленных</w:t>
      </w:r>
      <w:proofErr w:type="gramEnd"/>
      <w:r w:rsidRPr="001941B6">
        <w:rPr>
          <w:b/>
          <w:sz w:val="28"/>
          <w:szCs w:val="28"/>
        </w:rPr>
        <w:t xml:space="preserve"> международная организация: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Лига Наций; 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ИКАО;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Всемирный почтовый союз;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 xml:space="preserve">Вопрос 24. </w:t>
      </w:r>
      <w:proofErr w:type="gramStart"/>
      <w:r w:rsidRPr="001941B6">
        <w:rPr>
          <w:b/>
          <w:sz w:val="28"/>
          <w:szCs w:val="28"/>
        </w:rPr>
        <w:t>Под</w:t>
      </w:r>
      <w:proofErr w:type="gramEnd"/>
      <w:r w:rsidRPr="001941B6">
        <w:rPr>
          <w:b/>
          <w:sz w:val="28"/>
          <w:szCs w:val="28"/>
        </w:rPr>
        <w:t xml:space="preserve"> _________ </w:t>
      </w:r>
      <w:proofErr w:type="gramStart"/>
      <w:r w:rsidRPr="001941B6">
        <w:rPr>
          <w:b/>
          <w:sz w:val="28"/>
          <w:szCs w:val="28"/>
        </w:rPr>
        <w:t>в</w:t>
      </w:r>
      <w:proofErr w:type="gramEnd"/>
      <w:r w:rsidRPr="001941B6">
        <w:rPr>
          <w:b/>
          <w:sz w:val="28"/>
          <w:szCs w:val="28"/>
        </w:rPr>
        <w:t xml:space="preserve"> международном праве понимается совокупность физических лиц (людей), живущих на территории определенного государства и подчиненных его юрисдикции.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население;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граждане определенного государства;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иностранцы, лица без гражданства, находящиеся на территории определенного государства.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25. Какой из данных Международных актов не регулируют статус гражданства: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Конвенция о статусе апатридов;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Конвенция о гражданстве замужней женщины;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в) Конвенция о сокращении случаев множественного гражданства и о воинской обязанности в случаях множественного гражданства;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г) Федеральный закон «О гражданстве Российской Федерации»</w:t>
      </w:r>
      <w:proofErr w:type="gramStart"/>
      <w:r w:rsidRPr="001941B6">
        <w:rPr>
          <w:sz w:val="28"/>
          <w:szCs w:val="28"/>
        </w:rPr>
        <w:t xml:space="preserve"> .</w:t>
      </w:r>
      <w:proofErr w:type="gramEnd"/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26. Оптация – это</w:t>
      </w:r>
      <w:proofErr w:type="gramStart"/>
      <w:r w:rsidRPr="001941B6">
        <w:rPr>
          <w:b/>
          <w:sz w:val="28"/>
          <w:szCs w:val="28"/>
        </w:rPr>
        <w:t xml:space="preserve"> :</w:t>
      </w:r>
      <w:proofErr w:type="gramEnd"/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Когда ребенок приобретает гражданство государства, на территории которого он родился, независимо от гражданства его родителей.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когда иностранные граждане и лица без гражданства, ранее имевшие гражданство Российской Федерации, могут быть восстановлены в ее гражданстве.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lastRenderedPageBreak/>
        <w:t xml:space="preserve">В) выбор гражданства населением территории, которая переходит от одного государства к другому по соглашению между </w:t>
      </w:r>
      <w:proofErr w:type="gramStart"/>
      <w:r w:rsidRPr="001941B6">
        <w:rPr>
          <w:sz w:val="28"/>
          <w:szCs w:val="28"/>
        </w:rPr>
        <w:t>последними</w:t>
      </w:r>
      <w:proofErr w:type="gramEnd"/>
      <w:r w:rsidRPr="001941B6">
        <w:rPr>
          <w:sz w:val="28"/>
          <w:szCs w:val="28"/>
        </w:rPr>
        <w:t xml:space="preserve">. 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27. В каком случае происходит выход из гражданства по собственному заявлению: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А) экспатриация;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Б) денатурализация;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денационализация.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28. Для приобретения гражданства РФ иностранец должен прожить в России: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А) 3 года;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 Б) 5 лет;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В) 1 год;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Г) 7 лет.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29. Статья 86 Конституции РФ устанавливает следующие полномочия _______________: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1) осуществление руководства внешней политикой Российской Федерации;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2) ведение переговоров и подписание международных договоров Российской Федерации; подписание ратификационных грамот;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3) принятие верительных и отзывных грамот аккредитуемых при нем дипломатических представителей.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А) Правительство РФ; Б) Министерство иностранных дел РФ; В) Президент РФ;</w:t>
      </w:r>
    </w:p>
    <w:p w:rsidR="002543AC" w:rsidRPr="001941B6" w:rsidRDefault="002543AC" w:rsidP="002543AC">
      <w:pPr>
        <w:jc w:val="both"/>
        <w:rPr>
          <w:b/>
          <w:sz w:val="28"/>
          <w:szCs w:val="28"/>
        </w:rPr>
      </w:pPr>
      <w:r w:rsidRPr="001941B6">
        <w:rPr>
          <w:b/>
          <w:sz w:val="28"/>
          <w:szCs w:val="28"/>
        </w:rPr>
        <w:t>Вопрос 30.  Какие государства признаны официальными обладателями ядерного оружия: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а) РФ;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 xml:space="preserve">б) Китай; 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в) Япония;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г) США;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д) Югославия.</w:t>
      </w:r>
    </w:p>
    <w:p w:rsidR="002543AC" w:rsidRPr="001941B6" w:rsidRDefault="002543AC" w:rsidP="002543AC">
      <w:pPr>
        <w:jc w:val="both"/>
        <w:rPr>
          <w:sz w:val="28"/>
          <w:szCs w:val="28"/>
        </w:rPr>
      </w:pPr>
      <w:r w:rsidRPr="001941B6">
        <w:rPr>
          <w:sz w:val="28"/>
          <w:szCs w:val="28"/>
        </w:rPr>
        <w:t>е) Ирак</w:t>
      </w:r>
    </w:p>
    <w:p w:rsidR="00517E8F" w:rsidRDefault="00517E8F"/>
    <w:sectPr w:rsidR="0051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FDC"/>
    <w:multiLevelType w:val="hybridMultilevel"/>
    <w:tmpl w:val="9602642E"/>
    <w:lvl w:ilvl="0" w:tplc="DA4880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8366B"/>
    <w:multiLevelType w:val="hybridMultilevel"/>
    <w:tmpl w:val="D820E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19"/>
    <w:rsid w:val="00046590"/>
    <w:rsid w:val="00135416"/>
    <w:rsid w:val="00163E27"/>
    <w:rsid w:val="001E5E9C"/>
    <w:rsid w:val="002543AC"/>
    <w:rsid w:val="00517E8F"/>
    <w:rsid w:val="00527188"/>
    <w:rsid w:val="007501B5"/>
    <w:rsid w:val="008F38B7"/>
    <w:rsid w:val="00DD7819"/>
    <w:rsid w:val="00E307A1"/>
    <w:rsid w:val="00F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2014-02-25T09:20:00Z</dcterms:created>
  <dcterms:modified xsi:type="dcterms:W3CDTF">2014-02-25T09:22:00Z</dcterms:modified>
</cp:coreProperties>
</file>