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2"/>
        <w:tblW w:w="11262" w:type="dxa"/>
        <w:tblLook w:val="0000"/>
      </w:tblPr>
      <w:tblGrid>
        <w:gridCol w:w="1416"/>
        <w:gridCol w:w="222"/>
        <w:gridCol w:w="812"/>
        <w:gridCol w:w="222"/>
        <w:gridCol w:w="222"/>
        <w:gridCol w:w="368"/>
        <w:gridCol w:w="812"/>
        <w:gridCol w:w="812"/>
        <w:gridCol w:w="812"/>
        <w:gridCol w:w="812"/>
        <w:gridCol w:w="812"/>
        <w:gridCol w:w="812"/>
        <w:gridCol w:w="812"/>
        <w:gridCol w:w="812"/>
        <w:gridCol w:w="222"/>
        <w:gridCol w:w="82"/>
        <w:gridCol w:w="140"/>
        <w:gridCol w:w="1060"/>
      </w:tblGrid>
      <w:tr w:rsidR="007D504F" w:rsidTr="00F75B18">
        <w:trPr>
          <w:gridAfter w:val="1"/>
          <w:wAfter w:w="1060" w:type="dxa"/>
          <w:trHeight w:val="255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RPr="002F0106" w:rsidTr="007D504F">
        <w:trPr>
          <w:gridAfter w:val="1"/>
          <w:wAfter w:w="1060" w:type="dxa"/>
          <w:trHeight w:val="45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Pr="002F0106" w:rsidRDefault="007D504F" w:rsidP="00F75B1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D504F" w:rsidTr="00F75B18">
        <w:trPr>
          <w:gridAfter w:val="13"/>
          <w:wAfter w:w="8368" w:type="dxa"/>
          <w:trHeight w:val="25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3"/>
          <w:wAfter w:w="8368" w:type="dxa"/>
          <w:trHeight w:val="25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 ,  (В)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3"/>
          <w:wAfter w:w="8368" w:type="dxa"/>
          <w:trHeight w:val="25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 ,  (мГн)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"/>
          <w:wAfter w:w="1060" w:type="dxa"/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"/>
          <w:wAfter w:w="1060" w:type="dxa"/>
          <w:trHeight w:val="255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"/>
          <w:wAfter w:w="1060" w:type="dxa"/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3"/>
          <w:wAfter w:w="8368" w:type="dxa"/>
          <w:trHeight w:val="25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3"/>
          <w:wAfter w:w="8368" w:type="dxa"/>
          <w:trHeight w:val="25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,  (Ом)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3"/>
          <w:wAfter w:w="8368" w:type="dxa"/>
          <w:trHeight w:val="25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(мкФ)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F75B18">
        <w:trPr>
          <w:gridAfter w:val="1"/>
          <w:wAfter w:w="1060" w:type="dxa"/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504F" w:rsidTr="007D504F">
        <w:trPr>
          <w:trHeight w:val="255"/>
        </w:trPr>
        <w:tc>
          <w:tcPr>
            <w:tcW w:w="112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Определить все токи и напряжения на реактивных элементах при переходном процессе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классическим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и</w:t>
            </w:r>
          </w:p>
        </w:tc>
      </w:tr>
      <w:tr w:rsidR="007D504F" w:rsidTr="00F75B18">
        <w:trPr>
          <w:gridAfter w:val="2"/>
          <w:wAfter w:w="1200" w:type="dxa"/>
          <w:trHeight w:val="255"/>
        </w:trPr>
        <w:tc>
          <w:tcPr>
            <w:tcW w:w="100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04F" w:rsidRDefault="007D504F" w:rsidP="00F75B18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операторным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методами. Построить графики тока через источник ЭДС и напряжений на  L  и  С.</w:t>
            </w:r>
          </w:p>
        </w:tc>
      </w:tr>
    </w:tbl>
    <w:p w:rsidR="00D5647D" w:rsidRDefault="007D50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55pt;margin-top:260.55pt;width:495pt;height:618.1pt;z-index:251658240;mso-position-horizontal-relative:text;mso-position-vertical-relative:text" filled="t" fillcolor="window" strokecolor="windowText" o:insetmode="auto">
            <v:fill color2="window"/>
            <v:imagedata r:id="rId4" o:title=""/>
          </v:shape>
          <o:OLEObject Type="Embed" ProgID="Word.Picture.8" ShapeID="_x0000_s1026" DrawAspect="Content" ObjectID="_1455390749" r:id="rId5"/>
        </w:pict>
      </w:r>
      <w:r>
        <w:t>РАБОТАТЬ НАДО СО СХЕМОЙ 2</w:t>
      </w:r>
    </w:p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p w:rsidR="00475DDC" w:rsidRDefault="00475DDC"/>
    <w:sectPr w:rsidR="00475DDC" w:rsidSect="00D5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4F"/>
    <w:rsid w:val="00015E76"/>
    <w:rsid w:val="000614B9"/>
    <w:rsid w:val="00065F67"/>
    <w:rsid w:val="00066211"/>
    <w:rsid w:val="00091519"/>
    <w:rsid w:val="000A3090"/>
    <w:rsid w:val="000D3CD7"/>
    <w:rsid w:val="000F1D37"/>
    <w:rsid w:val="001324F8"/>
    <w:rsid w:val="00134FB4"/>
    <w:rsid w:val="001664D8"/>
    <w:rsid w:val="001732E9"/>
    <w:rsid w:val="001B3BCC"/>
    <w:rsid w:val="001E6BF2"/>
    <w:rsid w:val="00274418"/>
    <w:rsid w:val="00275241"/>
    <w:rsid w:val="002A4027"/>
    <w:rsid w:val="002A7CF1"/>
    <w:rsid w:val="002D649E"/>
    <w:rsid w:val="002E0BC1"/>
    <w:rsid w:val="002E4A6A"/>
    <w:rsid w:val="002E7E96"/>
    <w:rsid w:val="00306014"/>
    <w:rsid w:val="00314C03"/>
    <w:rsid w:val="00314F44"/>
    <w:rsid w:val="00317628"/>
    <w:rsid w:val="004002CD"/>
    <w:rsid w:val="004628D0"/>
    <w:rsid w:val="00475DDC"/>
    <w:rsid w:val="0049396D"/>
    <w:rsid w:val="004A0516"/>
    <w:rsid w:val="004A7A10"/>
    <w:rsid w:val="004B5550"/>
    <w:rsid w:val="004C6D08"/>
    <w:rsid w:val="00503B85"/>
    <w:rsid w:val="00512728"/>
    <w:rsid w:val="00534C7D"/>
    <w:rsid w:val="00544562"/>
    <w:rsid w:val="005743DC"/>
    <w:rsid w:val="00582D67"/>
    <w:rsid w:val="006167D2"/>
    <w:rsid w:val="00617F72"/>
    <w:rsid w:val="00640565"/>
    <w:rsid w:val="00677AC2"/>
    <w:rsid w:val="006963B1"/>
    <w:rsid w:val="006C08A4"/>
    <w:rsid w:val="006C21D8"/>
    <w:rsid w:val="006D4325"/>
    <w:rsid w:val="0071447D"/>
    <w:rsid w:val="007204AC"/>
    <w:rsid w:val="00745B43"/>
    <w:rsid w:val="00756137"/>
    <w:rsid w:val="00762952"/>
    <w:rsid w:val="007954B6"/>
    <w:rsid w:val="00797CF6"/>
    <w:rsid w:val="007B5CF7"/>
    <w:rsid w:val="007C6774"/>
    <w:rsid w:val="007D333D"/>
    <w:rsid w:val="007D504F"/>
    <w:rsid w:val="008104AE"/>
    <w:rsid w:val="00865A3E"/>
    <w:rsid w:val="008718CE"/>
    <w:rsid w:val="008769D4"/>
    <w:rsid w:val="00897FC4"/>
    <w:rsid w:val="008B6B4F"/>
    <w:rsid w:val="00914216"/>
    <w:rsid w:val="00915B0C"/>
    <w:rsid w:val="00975655"/>
    <w:rsid w:val="009936B7"/>
    <w:rsid w:val="009A1280"/>
    <w:rsid w:val="009A1FDA"/>
    <w:rsid w:val="009B78E3"/>
    <w:rsid w:val="00A27ABB"/>
    <w:rsid w:val="00A6010C"/>
    <w:rsid w:val="00A82B87"/>
    <w:rsid w:val="00AD182B"/>
    <w:rsid w:val="00AD634C"/>
    <w:rsid w:val="00AD7387"/>
    <w:rsid w:val="00B0467B"/>
    <w:rsid w:val="00B16F26"/>
    <w:rsid w:val="00B1767F"/>
    <w:rsid w:val="00B25BE7"/>
    <w:rsid w:val="00B32663"/>
    <w:rsid w:val="00B369E1"/>
    <w:rsid w:val="00B81217"/>
    <w:rsid w:val="00BC3484"/>
    <w:rsid w:val="00CA63C6"/>
    <w:rsid w:val="00CC0833"/>
    <w:rsid w:val="00CF401B"/>
    <w:rsid w:val="00CF615E"/>
    <w:rsid w:val="00D5647D"/>
    <w:rsid w:val="00D74EC7"/>
    <w:rsid w:val="00D84DDB"/>
    <w:rsid w:val="00DC4B83"/>
    <w:rsid w:val="00DF7240"/>
    <w:rsid w:val="00E13C44"/>
    <w:rsid w:val="00E313F1"/>
    <w:rsid w:val="00E659F0"/>
    <w:rsid w:val="00E67815"/>
    <w:rsid w:val="00E87A96"/>
    <w:rsid w:val="00EF0D8F"/>
    <w:rsid w:val="00EF125D"/>
    <w:rsid w:val="00F0731C"/>
    <w:rsid w:val="00F16B89"/>
    <w:rsid w:val="00F25687"/>
    <w:rsid w:val="00F31C08"/>
    <w:rsid w:val="00F36C3E"/>
    <w:rsid w:val="00F40FD2"/>
    <w:rsid w:val="00F61500"/>
    <w:rsid w:val="00F773B8"/>
    <w:rsid w:val="00FA4659"/>
    <w:rsid w:val="00F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2014-03-03T12:20:00Z</dcterms:created>
  <dcterms:modified xsi:type="dcterms:W3CDTF">2014-03-03T12:26:00Z</dcterms:modified>
</cp:coreProperties>
</file>