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B" w:rsidRDefault="00626963">
      <w:r>
        <w:t>К источнику тока подключили резистор с сопротивлением 5 Ом. Напряжение на резисторе оказалось равным 10 В. При замене резистора на 15 Ом напряжение стало равным 15В. ОПРЕДЕЛИТЕ ВНУТРЕНЕЕ СОПРОТИВЛЕНИЕ ИСТОЧНИКА ТОКА и его ЭДС</w:t>
      </w:r>
      <w:proofErr w:type="gramStart"/>
      <w:r>
        <w:t xml:space="preserve"> .</w:t>
      </w:r>
      <w:proofErr w:type="gramEnd"/>
      <w:r>
        <w:t xml:space="preserve"> В каком случае КПД цепи выше? На сколько процентов?</w:t>
      </w:r>
      <w:bookmarkStart w:id="0" w:name="_GoBack"/>
      <w:bookmarkEnd w:id="0"/>
    </w:p>
    <w:sectPr w:rsidR="0009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3"/>
    <w:rsid w:val="0009624B"/>
    <w:rsid w:val="006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2014-03-10T15:15:00Z</dcterms:created>
  <dcterms:modified xsi:type="dcterms:W3CDTF">2014-03-10T15:18:00Z</dcterms:modified>
</cp:coreProperties>
</file>