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6" w:rsidRDefault="00C22436" w:rsidP="00C224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 РАБОТА  </w:t>
      </w:r>
    </w:p>
    <w:p w:rsidR="00C22436" w:rsidRDefault="00C22436" w:rsidP="00C22436">
      <w:pPr>
        <w:jc w:val="center"/>
        <w:rPr>
          <w:b/>
          <w:sz w:val="24"/>
          <w:szCs w:val="24"/>
        </w:rPr>
      </w:pPr>
    </w:p>
    <w:p w:rsidR="00C22436" w:rsidRDefault="00C22436" w:rsidP="00C224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1.  -  2.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Примеры   </w:t>
      </w:r>
      <w:r>
        <w:rPr>
          <w:b/>
          <w:sz w:val="24"/>
          <w:szCs w:val="24"/>
        </w:rPr>
        <w:t>1.01  -   1.20  и   2.01   -   2.20</w:t>
      </w:r>
      <w:r>
        <w:rPr>
          <w:sz w:val="24"/>
          <w:szCs w:val="24"/>
        </w:rPr>
        <w:t xml:space="preserve">     решите  графическим методом.</w:t>
      </w:r>
    </w:p>
    <w:p w:rsidR="00C22436" w:rsidRDefault="00C22436" w:rsidP="00C22436">
      <w:r>
        <w:rPr>
          <w:sz w:val="24"/>
          <w:szCs w:val="24"/>
        </w:rPr>
        <w:t xml:space="preserve">      </w:t>
      </w:r>
      <w:r>
        <w:t xml:space="preserve">                                                      </w:t>
      </w:r>
    </w:p>
    <w:p w:rsidR="00C22436" w:rsidRDefault="00C22436" w:rsidP="00C22436">
      <w:pPr>
        <w:rPr>
          <w:sz w:val="24"/>
          <w:szCs w:val="24"/>
        </w:rPr>
      </w:pPr>
      <w:r>
        <w:rPr>
          <w:sz w:val="24"/>
          <w:szCs w:val="24"/>
        </w:rPr>
        <w:t xml:space="preserve">     Во всех примерах этого раздела  к  системе линейных ограничений  следует добавить условие </w:t>
      </w:r>
      <w:proofErr w:type="spellStart"/>
      <w:r>
        <w:rPr>
          <w:sz w:val="24"/>
          <w:szCs w:val="24"/>
        </w:rPr>
        <w:t>неотрицательности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 переменных:   </w:t>
      </w:r>
      <w:r>
        <w:rPr>
          <w:position w:val="-10"/>
          <w:sz w:val="24"/>
          <w:szCs w:val="24"/>
        </w:rPr>
        <w:object w:dxaOrig="1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15pt" o:ole="">
            <v:imagedata r:id="rId6" o:title=""/>
          </v:shape>
          <o:OLEObject Type="Embed" ProgID="Equation.3" ShapeID="_x0000_i1025" DrawAspect="Content" ObjectID="_1456331837" r:id="rId7"/>
        </w:object>
      </w:r>
      <w:r>
        <w:rPr>
          <w:sz w:val="24"/>
          <w:szCs w:val="24"/>
        </w:rPr>
        <w:t>.</w:t>
      </w:r>
    </w:p>
    <w:p w:rsidR="007756F4" w:rsidRDefault="007756F4"/>
    <w:p w:rsidR="00C22436" w:rsidRDefault="00C22436">
      <w:r>
        <w:rPr>
          <w:position w:val="-106"/>
          <w:lang w:val="en-US"/>
        </w:rPr>
        <w:object w:dxaOrig="2920" w:dyaOrig="2220">
          <v:shape id="_x0000_i1026" type="#_x0000_t75" style="width:145.8pt;height:111pt" o:ole="">
            <v:imagedata r:id="rId8" o:title=""/>
          </v:shape>
          <o:OLEObject Type="Embed" ProgID="Equation.3" ShapeID="_x0000_i1026" DrawAspect="Content" ObjectID="_1456331838" r:id="rId9"/>
        </w:object>
      </w:r>
    </w:p>
    <w:p w:rsidR="00C22436" w:rsidRDefault="00C22436"/>
    <w:p w:rsidR="00C22436" w:rsidRDefault="00C22436"/>
    <w:p w:rsidR="00C22436" w:rsidRDefault="00C22436">
      <w:r>
        <w:rPr>
          <w:position w:val="-94"/>
          <w:lang w:val="en-US"/>
        </w:rPr>
        <w:object w:dxaOrig="3080" w:dyaOrig="1980">
          <v:shape id="_x0000_i1027" type="#_x0000_t75" style="width:154.2pt;height:99pt" o:ole="">
            <v:imagedata r:id="rId10" o:title=""/>
          </v:shape>
          <o:OLEObject Type="Embed" ProgID="Equation.3" ShapeID="_x0000_i1027" DrawAspect="Content" ObjectID="_1456331839" r:id="rId11"/>
        </w:object>
      </w:r>
    </w:p>
    <w:p w:rsidR="00C22436" w:rsidRDefault="00C22436"/>
    <w:p w:rsidR="00C22436" w:rsidRDefault="00C22436"/>
    <w:p w:rsidR="00C22436" w:rsidRDefault="00C22436" w:rsidP="00C224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3.  -  4.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Примеры </w:t>
      </w:r>
      <w:r>
        <w:rPr>
          <w:b/>
          <w:sz w:val="24"/>
          <w:szCs w:val="24"/>
        </w:rPr>
        <w:t xml:space="preserve">3.01  -   3.20  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  4.01   -   4.20</w:t>
      </w:r>
      <w:r>
        <w:rPr>
          <w:sz w:val="24"/>
          <w:szCs w:val="24"/>
        </w:rPr>
        <w:t xml:space="preserve">   решите симплексным методом,</w:t>
      </w:r>
    </w:p>
    <w:p w:rsidR="00C22436" w:rsidRDefault="00C22436" w:rsidP="00C22436">
      <w:r>
        <w:rPr>
          <w:sz w:val="24"/>
          <w:szCs w:val="24"/>
        </w:rPr>
        <w:t xml:space="preserve">                 используя метод искусственного базиса и симплексные таблицы.</w:t>
      </w:r>
    </w:p>
    <w:p w:rsidR="00C22436" w:rsidRDefault="00C22436" w:rsidP="00C22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Во всех примерах этого раздела  к  системе линейных ограничений  следует </w:t>
      </w:r>
    </w:p>
    <w:p w:rsidR="00C22436" w:rsidRDefault="00C22436" w:rsidP="00C22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добавить условие </w:t>
      </w:r>
      <w:proofErr w:type="spellStart"/>
      <w:r>
        <w:rPr>
          <w:sz w:val="24"/>
          <w:szCs w:val="24"/>
        </w:rPr>
        <w:t>неотрицательности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 переменных:  </w:t>
      </w:r>
      <w:r>
        <w:rPr>
          <w:position w:val="-10"/>
          <w:sz w:val="24"/>
          <w:szCs w:val="24"/>
        </w:rPr>
        <w:object w:dxaOrig="1460" w:dyaOrig="300">
          <v:shape id="_x0000_i1028" type="#_x0000_t75" style="width:73.8pt;height:15pt" o:ole="">
            <v:imagedata r:id="rId6" o:title=""/>
          </v:shape>
          <o:OLEObject Type="Embed" ProgID="Equation.3" ShapeID="_x0000_i1028" DrawAspect="Content" ObjectID="_1456331840" r:id="rId12"/>
        </w:object>
      </w:r>
      <w:r>
        <w:rPr>
          <w:sz w:val="24"/>
          <w:szCs w:val="24"/>
        </w:rPr>
        <w:t xml:space="preserve">.                           </w:t>
      </w:r>
    </w:p>
    <w:p w:rsidR="00C22436" w:rsidRDefault="00C22436"/>
    <w:p w:rsidR="00C22436" w:rsidRDefault="00C22436"/>
    <w:p w:rsidR="00C22436" w:rsidRDefault="00C22436">
      <w:r>
        <w:rPr>
          <w:position w:val="-90"/>
          <w:lang w:val="en-US"/>
        </w:rPr>
        <w:object w:dxaOrig="3100" w:dyaOrig="1900">
          <v:shape id="_x0000_i1029" type="#_x0000_t75" style="width:154.8pt;height:94.8pt" o:ole="">
            <v:imagedata r:id="rId13" o:title=""/>
          </v:shape>
          <o:OLEObject Type="Embed" ProgID="Equation.3" ShapeID="_x0000_i1029" DrawAspect="Content" ObjectID="_1456331841" r:id="rId14"/>
        </w:object>
      </w:r>
    </w:p>
    <w:p w:rsidR="00C22436" w:rsidRDefault="00C22436"/>
    <w:p w:rsidR="00C22436" w:rsidRDefault="00C22436">
      <w:r>
        <w:rPr>
          <w:position w:val="-74"/>
          <w:lang w:val="en-US"/>
        </w:rPr>
        <w:object w:dxaOrig="3040" w:dyaOrig="1620">
          <v:shape id="_x0000_i1030" type="#_x0000_t75" style="width:151.8pt;height:81pt" o:ole="">
            <v:imagedata r:id="rId15" o:title=""/>
          </v:shape>
          <o:OLEObject Type="Embed" ProgID="Equation.3" ShapeID="_x0000_i1030" DrawAspect="Content" ObjectID="_1456331842" r:id="rId16"/>
        </w:object>
      </w:r>
    </w:p>
    <w:p w:rsidR="00C22436" w:rsidRDefault="00C22436"/>
    <w:p w:rsidR="00C866E7" w:rsidRDefault="00C866E7" w:rsidP="00C22436">
      <w:pPr>
        <w:tabs>
          <w:tab w:val="left" w:pos="2694"/>
          <w:tab w:val="left" w:pos="9152"/>
        </w:tabs>
        <w:rPr>
          <w:b/>
          <w:sz w:val="24"/>
          <w:szCs w:val="24"/>
        </w:rPr>
      </w:pPr>
    </w:p>
    <w:p w:rsidR="00C866E7" w:rsidRDefault="00C866E7" w:rsidP="00C22436">
      <w:pPr>
        <w:tabs>
          <w:tab w:val="left" w:pos="2694"/>
          <w:tab w:val="left" w:pos="9152"/>
        </w:tabs>
        <w:rPr>
          <w:b/>
          <w:sz w:val="24"/>
          <w:szCs w:val="24"/>
        </w:rPr>
      </w:pPr>
    </w:p>
    <w:p w:rsidR="00C866E7" w:rsidRDefault="00C866E7" w:rsidP="00C22436">
      <w:pPr>
        <w:tabs>
          <w:tab w:val="left" w:pos="2694"/>
          <w:tab w:val="left" w:pos="9152"/>
        </w:tabs>
        <w:rPr>
          <w:b/>
          <w:sz w:val="24"/>
          <w:szCs w:val="24"/>
        </w:rPr>
      </w:pPr>
    </w:p>
    <w:p w:rsidR="00C866E7" w:rsidRDefault="00C866E7" w:rsidP="00C22436">
      <w:pPr>
        <w:tabs>
          <w:tab w:val="left" w:pos="2694"/>
          <w:tab w:val="left" w:pos="9152"/>
        </w:tabs>
        <w:rPr>
          <w:b/>
          <w:sz w:val="24"/>
          <w:szCs w:val="24"/>
        </w:rPr>
      </w:pPr>
    </w:p>
    <w:p w:rsidR="00C866E7" w:rsidRDefault="00C866E7" w:rsidP="00C22436">
      <w:pPr>
        <w:tabs>
          <w:tab w:val="left" w:pos="2694"/>
          <w:tab w:val="left" w:pos="9152"/>
        </w:tabs>
        <w:rPr>
          <w:b/>
          <w:sz w:val="24"/>
          <w:szCs w:val="24"/>
        </w:rPr>
      </w:pPr>
    </w:p>
    <w:p w:rsidR="00C866E7" w:rsidRDefault="00C866E7" w:rsidP="00C22436">
      <w:pPr>
        <w:tabs>
          <w:tab w:val="left" w:pos="2694"/>
          <w:tab w:val="left" w:pos="9152"/>
        </w:tabs>
        <w:rPr>
          <w:b/>
          <w:sz w:val="24"/>
          <w:szCs w:val="24"/>
        </w:rPr>
      </w:pPr>
    </w:p>
    <w:p w:rsidR="00C866E7" w:rsidRDefault="00C866E7" w:rsidP="00C22436">
      <w:pPr>
        <w:tabs>
          <w:tab w:val="left" w:pos="2694"/>
          <w:tab w:val="left" w:pos="9152"/>
        </w:tabs>
        <w:rPr>
          <w:b/>
          <w:sz w:val="24"/>
          <w:szCs w:val="24"/>
        </w:rPr>
      </w:pPr>
    </w:p>
    <w:p w:rsidR="00C22436" w:rsidRDefault="00C22436" w:rsidP="00C22436">
      <w:pPr>
        <w:tabs>
          <w:tab w:val="left" w:pos="2694"/>
          <w:tab w:val="left" w:pos="9152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    </w:t>
      </w:r>
      <w:r>
        <w:rPr>
          <w:sz w:val="24"/>
          <w:szCs w:val="24"/>
        </w:rPr>
        <w:t>Задача</w:t>
      </w:r>
    </w:p>
    <w:p w:rsidR="00C22436" w:rsidRDefault="00C22436" w:rsidP="00C22436">
      <w:pPr>
        <w:tabs>
          <w:tab w:val="left" w:pos="269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Прядильно-ниточное предприятие выпускает нитки с лавсаном (н/л) и нитки с капроном (н/к), для изготовления которых  использует хлопок </w:t>
      </w:r>
      <w:r>
        <w:rPr>
          <w:sz w:val="24"/>
          <w:szCs w:val="24"/>
          <w:lang w:val="en-US"/>
        </w:rPr>
        <w:t>I</w:t>
      </w:r>
      <w:r w:rsidRPr="005F0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сорта (х/1), а также и хлопок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сорта (х/2). На  изготовление 1 тонны  (н/л)  требуется  </w:t>
      </w:r>
      <w:r>
        <w:rPr>
          <w:b/>
          <w:lang w:val="en-US"/>
        </w:rPr>
        <w:t>A</w:t>
      </w:r>
      <w:r>
        <w:rPr>
          <w:b/>
        </w:rPr>
        <w:t xml:space="preserve">  </w:t>
      </w:r>
      <w:r>
        <w:t>кг  (</w:t>
      </w:r>
      <w:r>
        <w:rPr>
          <w:sz w:val="24"/>
          <w:szCs w:val="24"/>
        </w:rPr>
        <w:t xml:space="preserve">х/1)  </w:t>
      </w:r>
      <w:r>
        <w:t xml:space="preserve">и     </w:t>
      </w:r>
      <w:r>
        <w:rPr>
          <w:b/>
          <w:lang w:val="en-US"/>
        </w:rPr>
        <w:t>B</w:t>
      </w:r>
      <w:r>
        <w:rPr>
          <w:b/>
        </w:rPr>
        <w:t xml:space="preserve">  </w:t>
      </w:r>
      <w:r>
        <w:t xml:space="preserve">кг    (х/2), </w:t>
      </w:r>
      <w:r>
        <w:rPr>
          <w:sz w:val="24"/>
          <w:szCs w:val="24"/>
        </w:rPr>
        <w:t xml:space="preserve">на  изготовление  </w:t>
      </w:r>
    </w:p>
    <w:p w:rsidR="00C22436" w:rsidRDefault="00C22436" w:rsidP="00C22436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1 т (н/к)  требуется  </w:t>
      </w:r>
      <w:r>
        <w:rPr>
          <w:b/>
          <w:lang w:val="en-US"/>
        </w:rPr>
        <w:t>C</w:t>
      </w:r>
      <w:r>
        <w:rPr>
          <w:b/>
        </w:rPr>
        <w:t xml:space="preserve">  </w:t>
      </w:r>
      <w:r>
        <w:t>кг   (</w:t>
      </w:r>
      <w:r>
        <w:rPr>
          <w:sz w:val="24"/>
          <w:szCs w:val="24"/>
        </w:rPr>
        <w:t xml:space="preserve">х/1)   и    </w:t>
      </w:r>
      <w:r>
        <w:rPr>
          <w:b/>
          <w:sz w:val="24"/>
          <w:szCs w:val="24"/>
          <w:lang w:val="en-US"/>
        </w:rPr>
        <w:t>D</w:t>
      </w:r>
      <w:r w:rsidRPr="005F073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кг    (х/2).   Запасы хлопка на предприятии составляют соответственно:  </w:t>
      </w:r>
      <w:proofErr w:type="gramStart"/>
      <w:r>
        <w:rPr>
          <w:b/>
          <w:lang w:val="en-US"/>
        </w:rPr>
        <w:t>P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  -  (х/1)   и   </w:t>
      </w:r>
      <w:r>
        <w:rPr>
          <w:b/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 кг  -  (х/2).  </w:t>
      </w:r>
    </w:p>
    <w:p w:rsidR="00C22436" w:rsidRDefault="00C22436" w:rsidP="00C22436">
      <w:pPr>
        <w:tabs>
          <w:tab w:val="left" w:pos="269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Прибыль от реализации  1 т (н/л)  составляет   </w:t>
      </w: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у. е., а от реализации  1 т  (н/к)   -   </w:t>
      </w: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у. е. </w:t>
      </w:r>
    </w:p>
    <w:p w:rsidR="00C22436" w:rsidRDefault="00C22436" w:rsidP="00C22436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Какой должен быть план производства, чтобы суммарная прибыль оказалась максимальной?</w:t>
      </w:r>
    </w:p>
    <w:p w:rsidR="00C22436" w:rsidRDefault="00C22436" w:rsidP="00C22436">
      <w:pPr>
        <w:tabs>
          <w:tab w:val="left" w:pos="2694"/>
        </w:tabs>
        <w:rPr>
          <w:sz w:val="24"/>
          <w:szCs w:val="24"/>
        </w:rPr>
      </w:pPr>
    </w:p>
    <w:p w:rsidR="00C22436" w:rsidRDefault="00C22436" w:rsidP="00C22436">
      <w:pPr>
        <w:numPr>
          <w:ilvl w:val="0"/>
          <w:numId w:val="1"/>
        </w:numPr>
        <w:tabs>
          <w:tab w:val="num" w:pos="1440"/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условие задачи  </w:t>
      </w:r>
      <w:r>
        <w:rPr>
          <w:b/>
          <w:sz w:val="24"/>
          <w:szCs w:val="24"/>
        </w:rPr>
        <w:t xml:space="preserve">5.01  -  5.20 </w:t>
      </w:r>
      <w:r>
        <w:rPr>
          <w:sz w:val="24"/>
          <w:szCs w:val="24"/>
        </w:rPr>
        <w:t xml:space="preserve">   вместо буквенных данных подставьте соответствующие числовые, взятые из нужной Вам  строки  нижеследующей таблицы.</w:t>
      </w:r>
    </w:p>
    <w:p w:rsidR="00C22436" w:rsidRDefault="00C22436" w:rsidP="00C22436">
      <w:pPr>
        <w:numPr>
          <w:ilvl w:val="0"/>
          <w:numId w:val="1"/>
        </w:num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Составьте математическую модель этой задачи.</w:t>
      </w:r>
    </w:p>
    <w:p w:rsidR="00C22436" w:rsidRDefault="00C22436" w:rsidP="00C22436">
      <w:pPr>
        <w:numPr>
          <w:ilvl w:val="0"/>
          <w:numId w:val="1"/>
        </w:num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Составьте двойственную к ней задачу, приняв за неизвестные условные цены на хлопок.</w:t>
      </w:r>
    </w:p>
    <w:p w:rsidR="00C22436" w:rsidRDefault="00C22436" w:rsidP="00C2243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Решив обе задачи графическим методом, проверьте выполнение основного принципа двойственности.</w:t>
      </w:r>
    </w:p>
    <w:p w:rsidR="00C22436" w:rsidRDefault="00C22436" w:rsidP="00C22436">
      <w:pPr>
        <w:rPr>
          <w:sz w:val="24"/>
          <w:szCs w:val="24"/>
        </w:rPr>
      </w:pPr>
    </w:p>
    <w:p w:rsidR="00C866E7" w:rsidRDefault="00C866E7" w:rsidP="00C22436">
      <w:pPr>
        <w:rPr>
          <w:sz w:val="24"/>
          <w:szCs w:val="24"/>
        </w:rPr>
      </w:pPr>
    </w:p>
    <w:p w:rsidR="00C866E7" w:rsidRDefault="00C866E7" w:rsidP="00C22436">
      <w:pPr>
        <w:rPr>
          <w:sz w:val="24"/>
          <w:szCs w:val="24"/>
        </w:rPr>
      </w:pPr>
      <w:r>
        <w:rPr>
          <w:sz w:val="24"/>
          <w:szCs w:val="24"/>
        </w:rPr>
        <w:t xml:space="preserve">Таблица числовых данных к задачам  </w:t>
      </w:r>
      <w:r>
        <w:rPr>
          <w:b/>
          <w:sz w:val="24"/>
          <w:szCs w:val="24"/>
        </w:rPr>
        <w:t>5.01  -  5.20</w:t>
      </w:r>
      <w:r>
        <w:rPr>
          <w:sz w:val="24"/>
          <w:szCs w:val="24"/>
        </w:rPr>
        <w:t>.</w:t>
      </w:r>
    </w:p>
    <w:p w:rsidR="00C866E7" w:rsidRDefault="00C866E7" w:rsidP="00C22436">
      <w:pPr>
        <w:rPr>
          <w:sz w:val="24"/>
          <w:szCs w:val="24"/>
        </w:rPr>
      </w:pPr>
    </w:p>
    <w:p w:rsidR="00C866E7" w:rsidRDefault="00C866E7" w:rsidP="00C22436">
      <w:pPr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44"/>
        <w:tblW w:w="4161" w:type="dxa"/>
        <w:tblLook w:val="04A0" w:firstRow="1" w:lastRow="0" w:firstColumn="1" w:lastColumn="0" w:noHBand="0" w:noVBand="1"/>
      </w:tblPr>
      <w:tblGrid>
        <w:gridCol w:w="606"/>
        <w:gridCol w:w="822"/>
        <w:gridCol w:w="657"/>
        <w:gridCol w:w="470"/>
        <w:gridCol w:w="822"/>
        <w:gridCol w:w="657"/>
        <w:gridCol w:w="470"/>
        <w:gridCol w:w="713"/>
        <w:gridCol w:w="510"/>
        <w:gridCol w:w="788"/>
        <w:gridCol w:w="700"/>
        <w:gridCol w:w="672"/>
        <w:gridCol w:w="661"/>
      </w:tblGrid>
      <w:tr w:rsidR="00C866E7" w:rsidTr="00C866E7">
        <w:trPr>
          <w:trHeight w:val="217"/>
        </w:trPr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Расход</w:t>
            </w:r>
          </w:p>
        </w:tc>
        <w:tc>
          <w:tcPr>
            <w:tcW w:w="300" w:type="dxa"/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367" w:type="dxa"/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Расход</w:t>
            </w:r>
          </w:p>
        </w:tc>
        <w:tc>
          <w:tcPr>
            <w:tcW w:w="300" w:type="dxa"/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</w:tc>
        <w:tc>
          <w:tcPr>
            <w:tcW w:w="334" w:type="dxa"/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Запас</w:t>
            </w:r>
          </w:p>
        </w:tc>
        <w:tc>
          <w:tcPr>
            <w:tcW w:w="236" w:type="dxa"/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хлопка</w:t>
            </w:r>
          </w:p>
        </w:tc>
        <w:tc>
          <w:tcPr>
            <w:tcW w:w="334" w:type="dxa"/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Приб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300" w:type="dxa"/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 т</w:t>
            </w:r>
          </w:p>
        </w:tc>
      </w:tr>
      <w:tr w:rsidR="00C866E7" w:rsidTr="00C866E7">
        <w:trPr>
          <w:trHeight w:val="217"/>
        </w:trPr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b/>
                <w:lang w:val="en-US"/>
              </w:rPr>
            </w:pPr>
            <w:r>
              <w:rPr>
                <w:rFonts w:ascii="Arial" w:hAnsi="Arial"/>
              </w:rPr>
              <w:t> </w:t>
            </w:r>
            <w:r>
              <w:rPr>
                <w:b/>
                <w:lang w:val="en-US"/>
              </w:rPr>
              <w:t>A</w:t>
            </w:r>
          </w:p>
        </w:tc>
        <w:tc>
          <w:tcPr>
            <w:tcW w:w="300" w:type="dxa"/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кг</w:t>
            </w:r>
            <w:proofErr w:type="gramEnd"/>
            <w:r>
              <w:rPr>
                <w:rFonts w:ascii="Arial" w:hAnsi="Arial"/>
              </w:rPr>
              <w:t>/т)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b/>
                <w:lang w:val="en-US"/>
              </w:rPr>
              <w:t>C</w:t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b/>
                <w:lang w:val="en-US"/>
              </w:rPr>
              <w:t>B</w:t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300" w:type="dxa"/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кг</w:t>
            </w:r>
            <w:proofErr w:type="gramEnd"/>
            <w:r>
              <w:rPr>
                <w:rFonts w:ascii="Arial" w:hAnsi="Arial"/>
              </w:rPr>
              <w:t>/т)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b/>
                <w:lang w:val="en-US"/>
              </w:rPr>
              <w:t>D</w:t>
            </w: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236" w:type="dxa"/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кг</w:t>
            </w:r>
            <w:proofErr w:type="gramEnd"/>
            <w:r>
              <w:rPr>
                <w:rFonts w:ascii="Arial" w:hAnsi="Arial"/>
              </w:rPr>
              <w:t>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300" w:type="dxa"/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(у.е.)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b/>
                <w:lang w:val="en-US"/>
              </w:rPr>
              <w:t>S</w:t>
            </w:r>
            <w:r>
              <w:rPr>
                <w:rFonts w:ascii="Arial" w:hAnsi="Arial"/>
              </w:rPr>
              <w:t> </w:t>
            </w:r>
          </w:p>
        </w:tc>
      </w:tr>
      <w:tr w:rsidR="00C866E7" w:rsidTr="00C866E7">
        <w:trPr>
          <w:trHeight w:val="227"/>
        </w:trPr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н/</w:t>
            </w:r>
            <w:proofErr w:type="gramStart"/>
            <w:r>
              <w:rPr>
                <w:rFonts w:ascii="Arial" w:hAnsi="Arial"/>
              </w:rPr>
              <w:t>л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н/к</w:t>
            </w:r>
          </w:p>
        </w:tc>
        <w:tc>
          <w:tcPr>
            <w:tcW w:w="3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н/</w:t>
            </w:r>
            <w:proofErr w:type="gramStart"/>
            <w:r>
              <w:rPr>
                <w:rFonts w:ascii="Arial" w:hAnsi="Arial"/>
              </w:rPr>
              <w:t>л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н/к</w:t>
            </w:r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х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н/</w:t>
            </w:r>
            <w:proofErr w:type="gramStart"/>
            <w:r>
              <w:rPr>
                <w:rFonts w:ascii="Arial" w:hAnsi="Arial"/>
              </w:rPr>
              <w:t>л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н/к</w:t>
            </w:r>
          </w:p>
        </w:tc>
      </w:tr>
      <w:tr w:rsidR="00C866E7" w:rsidTr="00C866E7">
        <w:trPr>
          <w:trHeight w:val="227"/>
        </w:trPr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  <w:b/>
                <w:bCs/>
              </w:rPr>
            </w:pPr>
          </w:p>
          <w:p w:rsidR="00C22436" w:rsidRDefault="00C22436" w:rsidP="00C22436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5.20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334" w:type="dxa"/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700</w:t>
            </w:r>
          </w:p>
        </w:tc>
        <w:tc>
          <w:tcPr>
            <w:tcW w:w="334" w:type="dxa"/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2037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</w:tr>
      <w:tr w:rsidR="00C866E7" w:rsidTr="00C866E7">
        <w:trPr>
          <w:trHeight w:val="217"/>
        </w:trPr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34" w:type="dxa"/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34" w:type="dxa"/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</w:p>
        </w:tc>
      </w:tr>
      <w:tr w:rsidR="00C866E7" w:rsidTr="00C866E7">
        <w:trPr>
          <w:trHeight w:val="217"/>
        </w:trPr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34" w:type="dxa"/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34" w:type="dxa"/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</w:p>
        </w:tc>
      </w:tr>
      <w:tr w:rsidR="00C866E7" w:rsidTr="00C866E7">
        <w:trPr>
          <w:trHeight w:val="59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</w:p>
        </w:tc>
      </w:tr>
      <w:tr w:rsidR="00C22436" w:rsidTr="00C866E7">
        <w:trPr>
          <w:trHeight w:val="148"/>
        </w:trPr>
        <w:tc>
          <w:tcPr>
            <w:tcW w:w="4157" w:type="dxa"/>
            <w:gridSpan w:val="13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</w:p>
        </w:tc>
      </w:tr>
      <w:tr w:rsidR="00C22436" w:rsidTr="00C866E7">
        <w:trPr>
          <w:gridBefore w:val="2"/>
          <w:wBefore w:w="637" w:type="dxa"/>
          <w:trHeight w:val="217"/>
        </w:trPr>
        <w:tc>
          <w:tcPr>
            <w:tcW w:w="3521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866E7" w:rsidRDefault="00C866E7" w:rsidP="00C866E7">
            <w:pPr>
              <w:rPr>
                <w:rFonts w:ascii="Arial" w:hAnsi="Arial"/>
              </w:rPr>
            </w:pPr>
          </w:p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C22436" w:rsidTr="00C866E7">
        <w:trPr>
          <w:gridBefore w:val="2"/>
          <w:wBefore w:w="637" w:type="dxa"/>
          <w:trHeight w:val="217"/>
        </w:trPr>
        <w:tc>
          <w:tcPr>
            <w:tcW w:w="3521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C866E7" w:rsidRPr="00C866E7" w:rsidRDefault="00C866E7" w:rsidP="00C866E7">
            <w:pPr>
              <w:rPr>
                <w:sz w:val="24"/>
                <w:szCs w:val="24"/>
              </w:rPr>
            </w:pPr>
            <w:r w:rsidRPr="00C866E7">
              <w:rPr>
                <w:b/>
                <w:sz w:val="24"/>
                <w:szCs w:val="24"/>
              </w:rPr>
              <w:lastRenderedPageBreak/>
              <w:t>6.</w:t>
            </w:r>
            <w:r w:rsidRPr="00C866E7">
              <w:rPr>
                <w:sz w:val="24"/>
                <w:szCs w:val="24"/>
              </w:rPr>
              <w:t xml:space="preserve">     В задачах  №№  </w:t>
            </w:r>
            <w:r w:rsidRPr="00C866E7">
              <w:rPr>
                <w:b/>
                <w:sz w:val="24"/>
                <w:szCs w:val="24"/>
              </w:rPr>
              <w:t>6.01  - 6.20</w:t>
            </w:r>
            <w:r w:rsidRPr="00C866E7">
              <w:rPr>
                <w:sz w:val="24"/>
                <w:szCs w:val="24"/>
              </w:rPr>
              <w:t xml:space="preserve">   нужно методом потенциалов решить транспортную задачу. Первоначальный опорный план составьте методом северо-западного угла.</w:t>
            </w:r>
          </w:p>
          <w:p w:rsidR="00C866E7" w:rsidRPr="00C866E7" w:rsidRDefault="00C866E7" w:rsidP="00C866E7">
            <w:pPr>
              <w:rPr>
                <w:sz w:val="24"/>
                <w:szCs w:val="24"/>
              </w:rPr>
            </w:pPr>
            <w:r w:rsidRPr="00C866E7">
              <w:rPr>
                <w:sz w:val="24"/>
                <w:szCs w:val="24"/>
              </w:rPr>
              <w:t xml:space="preserve">     Имеется четыре ткацких фабрики    </w:t>
            </w:r>
            <w:r w:rsidRPr="00C866E7">
              <w:rPr>
                <w:position w:val="-10"/>
                <w:sz w:val="24"/>
                <w:szCs w:val="24"/>
              </w:rPr>
              <w:object w:dxaOrig="1680" w:dyaOrig="300">
                <v:shape id="_x0000_i1031" type="#_x0000_t75" style="width:84pt;height:15pt" o:ole="">
                  <v:imagedata r:id="rId17" o:title=""/>
                </v:shape>
                <o:OLEObject Type="Embed" ProgID="Equation.3" ShapeID="_x0000_i1031" DrawAspect="Content" ObjectID="_1456331843" r:id="rId18"/>
              </w:object>
            </w:r>
            <w:r w:rsidRPr="00C866E7">
              <w:rPr>
                <w:sz w:val="24"/>
                <w:szCs w:val="24"/>
              </w:rPr>
              <w:t xml:space="preserve">, которые поставляют ткань на пять швейных фабрик в пределах России </w:t>
            </w:r>
            <w:r w:rsidRPr="00C866E7">
              <w:rPr>
                <w:position w:val="-10"/>
                <w:sz w:val="24"/>
                <w:szCs w:val="24"/>
              </w:rPr>
              <w:object w:dxaOrig="2060" w:dyaOrig="300">
                <v:shape id="_x0000_i1032" type="#_x0000_t75" style="width:103.8pt;height:15pt" o:ole="">
                  <v:imagedata r:id="rId19" o:title=""/>
                </v:shape>
                <o:OLEObject Type="Embed" ProgID="Equation.3" ShapeID="_x0000_i1032" DrawAspect="Content" ObjectID="_1456331844" r:id="rId20"/>
              </w:object>
            </w:r>
            <w:r w:rsidRPr="00C866E7">
              <w:rPr>
                <w:sz w:val="24"/>
                <w:szCs w:val="24"/>
              </w:rPr>
              <w:t xml:space="preserve">.  Известны запасы ткани на каждой ткацкой фабрике (в рулонах) и потребности в ней на каждой швейной фабрике. Известна также стоимость перевозки одного рулона ткани (у. е.) от  каждого поставщика к каждому потребителю. </w:t>
            </w:r>
          </w:p>
          <w:p w:rsidR="00C866E7" w:rsidRPr="00C866E7" w:rsidRDefault="00C866E7" w:rsidP="00C866E7">
            <w:pPr>
              <w:rPr>
                <w:sz w:val="24"/>
                <w:szCs w:val="24"/>
              </w:rPr>
            </w:pPr>
            <w:r w:rsidRPr="00C866E7">
              <w:rPr>
                <w:sz w:val="24"/>
                <w:szCs w:val="24"/>
              </w:rPr>
              <w:t>Найти такой план перевозок, при котором суммарные затраты  оказались бы минимальными.</w:t>
            </w:r>
          </w:p>
          <w:p w:rsidR="00C866E7" w:rsidRPr="00C866E7" w:rsidRDefault="00C866E7" w:rsidP="00C866E7">
            <w:pPr>
              <w:rPr>
                <w:sz w:val="24"/>
                <w:szCs w:val="24"/>
              </w:rPr>
            </w:pPr>
            <w:r w:rsidRPr="00C866E7">
              <w:rPr>
                <w:sz w:val="24"/>
                <w:szCs w:val="24"/>
              </w:rPr>
              <w:t xml:space="preserve">     Условия (запасы, потребности и цена перевозки каждого рулона ткани) для каждого  номера задачи приведены в таблицах.</w:t>
            </w:r>
          </w:p>
          <w:p w:rsidR="00C22436" w:rsidRDefault="00C22436" w:rsidP="00C866E7">
            <w:pPr>
              <w:rPr>
                <w:rFonts w:ascii="Arial" w:hAnsi="Arial"/>
              </w:rPr>
            </w:pPr>
          </w:p>
        </w:tc>
      </w:tr>
      <w:tr w:rsidR="00C22436" w:rsidTr="00C866E7">
        <w:trPr>
          <w:gridBefore w:val="5"/>
          <w:wBefore w:w="1637" w:type="dxa"/>
          <w:trHeight w:val="217"/>
        </w:trPr>
        <w:tc>
          <w:tcPr>
            <w:tcW w:w="2521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C22436" w:rsidTr="00C866E7">
        <w:trPr>
          <w:gridBefore w:val="5"/>
          <w:wBefore w:w="1637" w:type="dxa"/>
          <w:trHeight w:val="217"/>
        </w:trPr>
        <w:tc>
          <w:tcPr>
            <w:tcW w:w="2521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866E7">
            <w:pPr>
              <w:jc w:val="both"/>
              <w:rPr>
                <w:rFonts w:ascii="Arial" w:hAnsi="Arial"/>
              </w:rPr>
            </w:pPr>
          </w:p>
        </w:tc>
      </w:tr>
      <w:tr w:rsidR="00C22436" w:rsidTr="00C866E7">
        <w:trPr>
          <w:gridBefore w:val="2"/>
          <w:wBefore w:w="637" w:type="dxa"/>
          <w:trHeight w:val="217"/>
        </w:trPr>
        <w:tc>
          <w:tcPr>
            <w:tcW w:w="3521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C866E7" w:rsidRDefault="00C22436" w:rsidP="00C86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tbl>
            <w:tblPr>
              <w:tblW w:w="4434" w:type="dxa"/>
              <w:tblLook w:val="04A0" w:firstRow="1" w:lastRow="0" w:firstColumn="1" w:lastColumn="0" w:noHBand="0" w:noVBand="1"/>
            </w:tblPr>
            <w:tblGrid>
              <w:gridCol w:w="659"/>
              <w:gridCol w:w="970"/>
              <w:gridCol w:w="561"/>
              <w:gridCol w:w="561"/>
              <w:gridCol w:w="561"/>
              <w:gridCol w:w="561"/>
              <w:gridCol w:w="561"/>
            </w:tblGrid>
            <w:tr w:rsidR="00C866E7" w:rsidTr="00C866E7">
              <w:trPr>
                <w:trHeight w:val="43"/>
              </w:trPr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 </w:t>
                  </w:r>
                </w:p>
              </w:tc>
              <w:tc>
                <w:tcPr>
                  <w:tcW w:w="970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№ 6.20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C866E7" w:rsidTr="00C866E7">
              <w:trPr>
                <w:trHeight w:val="43"/>
              </w:trPr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"з"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ЗАПАС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B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B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B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B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B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C866E7" w:rsidTr="00C866E7">
              <w:trPr>
                <w:trHeight w:val="42"/>
              </w:trPr>
              <w:tc>
                <w:tcPr>
                  <w:tcW w:w="659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60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7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5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3</w:t>
                  </w:r>
                </w:p>
              </w:tc>
            </w:tr>
            <w:tr w:rsidR="00C866E7" w:rsidTr="00C866E7">
              <w:trPr>
                <w:trHeight w:val="42"/>
              </w:trPr>
              <w:tc>
                <w:tcPr>
                  <w:tcW w:w="659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70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3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5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</w:t>
                  </w:r>
                </w:p>
              </w:tc>
            </w:tr>
            <w:tr w:rsidR="00C866E7" w:rsidTr="00C866E7">
              <w:trPr>
                <w:trHeight w:val="42"/>
              </w:trPr>
              <w:tc>
                <w:tcPr>
                  <w:tcW w:w="659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50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3</w:t>
                  </w:r>
                </w:p>
              </w:tc>
              <w:tc>
                <w:tcPr>
                  <w:tcW w:w="561" w:type="dxa"/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</w:t>
                  </w:r>
                </w:p>
              </w:tc>
            </w:tr>
            <w:tr w:rsidR="00C866E7" w:rsidTr="00C866E7">
              <w:trPr>
                <w:trHeight w:val="43"/>
              </w:trPr>
              <w:tc>
                <w:tcPr>
                  <w:tcW w:w="6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</w:rPr>
                    <w:t>A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60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5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3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</w:t>
                  </w:r>
                </w:p>
              </w:tc>
            </w:tr>
            <w:tr w:rsidR="00C866E7" w:rsidTr="00C866E7">
              <w:trPr>
                <w:trHeight w:val="43"/>
              </w:trPr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"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"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ПОТР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40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60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50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40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C866E7" w:rsidRDefault="00C866E7" w:rsidP="00C866E7">
                  <w:pPr>
                    <w:framePr w:hSpace="180" w:wrap="around" w:vAnchor="text" w:hAnchor="margin" w:y="44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50</w:t>
                  </w:r>
                </w:p>
              </w:tc>
            </w:tr>
          </w:tbl>
          <w:p w:rsidR="00C22436" w:rsidRDefault="00C22436" w:rsidP="00C866E7">
            <w:pPr>
              <w:rPr>
                <w:rFonts w:ascii="Arial" w:hAnsi="Arial"/>
              </w:rPr>
            </w:pPr>
          </w:p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C22436" w:rsidTr="00C866E7">
        <w:trPr>
          <w:gridBefore w:val="2"/>
          <w:wBefore w:w="637" w:type="dxa"/>
          <w:trHeight w:val="217"/>
        </w:trPr>
        <w:tc>
          <w:tcPr>
            <w:tcW w:w="3521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86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C22436" w:rsidRDefault="00C22436" w:rsidP="00C866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C22436" w:rsidTr="00C866E7">
        <w:trPr>
          <w:gridBefore w:val="2"/>
          <w:wBefore w:w="637" w:type="dxa"/>
          <w:trHeight w:val="217"/>
        </w:trPr>
        <w:tc>
          <w:tcPr>
            <w:tcW w:w="3521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C22436" w:rsidTr="00C866E7">
        <w:trPr>
          <w:gridBefore w:val="2"/>
          <w:wBefore w:w="637" w:type="dxa"/>
          <w:trHeight w:val="217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center"/>
              <w:rPr>
                <w:rFonts w:ascii="Arial" w:hAnsi="Arial"/>
              </w:rPr>
            </w:pPr>
          </w:p>
        </w:tc>
      </w:tr>
      <w:tr w:rsidR="00C22436" w:rsidTr="00C866E7">
        <w:trPr>
          <w:gridBefore w:val="2"/>
          <w:gridAfter w:val="7"/>
          <w:wBefore w:w="637" w:type="dxa"/>
          <w:wAfter w:w="2224" w:type="dxa"/>
          <w:trHeight w:val="217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0" w:type="dxa"/>
            <w:vMerge/>
            <w:tcBorders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</w:tr>
      <w:tr w:rsidR="00C22436" w:rsidTr="00C866E7">
        <w:trPr>
          <w:gridBefore w:val="2"/>
          <w:gridAfter w:val="7"/>
          <w:wBefore w:w="637" w:type="dxa"/>
          <w:wAfter w:w="2224" w:type="dxa"/>
          <w:trHeight w:val="217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C22436" w:rsidTr="00C866E7">
        <w:trPr>
          <w:gridBefore w:val="2"/>
          <w:gridAfter w:val="5"/>
          <w:wBefore w:w="637" w:type="dxa"/>
          <w:wAfter w:w="1556" w:type="dxa"/>
          <w:trHeight w:val="217"/>
        </w:trPr>
        <w:tc>
          <w:tcPr>
            <w:tcW w:w="1000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00" w:type="dxa"/>
            <w:vMerge/>
            <w:tcBorders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  <w:tc>
          <w:tcPr>
            <w:tcW w:w="334" w:type="dxa"/>
            <w:vMerge w:val="restart"/>
            <w:tcBorders>
              <w:left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</w:tr>
      <w:tr w:rsidR="00C22436" w:rsidTr="00C866E7">
        <w:trPr>
          <w:gridBefore w:val="2"/>
          <w:gridAfter w:val="5"/>
          <w:wBefore w:w="637" w:type="dxa"/>
          <w:wAfter w:w="1557" w:type="dxa"/>
          <w:trHeight w:val="217"/>
        </w:trPr>
        <w:tc>
          <w:tcPr>
            <w:tcW w:w="1633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4" w:type="dxa"/>
            <w:vMerge/>
            <w:tcBorders>
              <w:left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</w:tr>
      <w:tr w:rsidR="00C22436" w:rsidTr="00C866E7">
        <w:trPr>
          <w:gridBefore w:val="2"/>
          <w:wBefore w:w="637" w:type="dxa"/>
          <w:trHeight w:val="217"/>
        </w:trPr>
        <w:tc>
          <w:tcPr>
            <w:tcW w:w="3521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C22436" w:rsidTr="00C866E7">
        <w:trPr>
          <w:gridBefore w:val="2"/>
          <w:wBefore w:w="637" w:type="dxa"/>
          <w:trHeight w:val="217"/>
        </w:trPr>
        <w:tc>
          <w:tcPr>
            <w:tcW w:w="3521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C22436" w:rsidRDefault="00C22436" w:rsidP="00C224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C22436" w:rsidTr="00C866E7">
        <w:trPr>
          <w:gridBefore w:val="2"/>
          <w:gridAfter w:val="5"/>
          <w:wBefore w:w="637" w:type="dxa"/>
          <w:wAfter w:w="1558" w:type="dxa"/>
          <w:trHeight w:val="217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33" w:type="dxa"/>
            <w:gridSpan w:val="4"/>
            <w:vMerge w:val="restart"/>
            <w:tcBorders>
              <w:top w:val="nil"/>
              <w:left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C22436" w:rsidTr="00C866E7">
        <w:trPr>
          <w:gridBefore w:val="2"/>
          <w:gridAfter w:val="5"/>
          <w:wBefore w:w="637" w:type="dxa"/>
          <w:wAfter w:w="1558" w:type="dxa"/>
          <w:trHeight w:val="217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33" w:type="dxa"/>
            <w:gridSpan w:val="4"/>
            <w:vMerge/>
            <w:tcBorders>
              <w:left w:val="nil"/>
              <w:bottom w:val="nil"/>
            </w:tcBorders>
            <w:noWrap/>
            <w:vAlign w:val="bottom"/>
          </w:tcPr>
          <w:p w:rsidR="00C22436" w:rsidRDefault="00C22436" w:rsidP="00C22436">
            <w:pPr>
              <w:jc w:val="right"/>
              <w:rPr>
                <w:rFonts w:ascii="Arial" w:hAnsi="Arial"/>
              </w:rPr>
            </w:pPr>
          </w:p>
        </w:tc>
      </w:tr>
    </w:tbl>
    <w:p w:rsidR="00C22436" w:rsidRPr="00C866E7" w:rsidRDefault="00C22436">
      <w:pPr>
        <w:rPr>
          <w:sz w:val="24"/>
          <w:szCs w:val="24"/>
        </w:rPr>
      </w:pPr>
    </w:p>
    <w:sectPr w:rsidR="00C22436" w:rsidRPr="00C8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83F"/>
    <w:multiLevelType w:val="hybridMultilevel"/>
    <w:tmpl w:val="A8926DF8"/>
    <w:lvl w:ilvl="0" w:tplc="00C60E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2C"/>
    <w:rsid w:val="007756F4"/>
    <w:rsid w:val="00C22436"/>
    <w:rsid w:val="00C866E7"/>
    <w:rsid w:val="00E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2014-03-14T15:10:00Z</dcterms:created>
  <dcterms:modified xsi:type="dcterms:W3CDTF">2014-03-14T15:51:00Z</dcterms:modified>
</cp:coreProperties>
</file>