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093" w:rsidRPr="00DD4093" w:rsidRDefault="00206093" w:rsidP="00206093">
      <w:pPr>
        <w:shd w:val="clear" w:color="auto" w:fill="FFFFFF"/>
        <w:spacing w:before="5" w:line="240" w:lineRule="auto"/>
        <w:ind w:firstLine="709"/>
        <w:jc w:val="both"/>
        <w:rPr>
          <w:rFonts w:ascii="Times New Roman" w:hAnsi="Times New Roman" w:cs="Times New Roman"/>
          <w:sz w:val="24"/>
          <w:szCs w:val="24"/>
        </w:rPr>
      </w:pPr>
      <w:r w:rsidRPr="00DD4093">
        <w:rPr>
          <w:rFonts w:ascii="Times New Roman" w:hAnsi="Times New Roman" w:cs="Times New Roman"/>
          <w:b/>
          <w:bCs/>
          <w:spacing w:val="-3"/>
          <w:sz w:val="24"/>
          <w:szCs w:val="24"/>
        </w:rPr>
        <w:t xml:space="preserve">Контрольная работа №4. </w:t>
      </w:r>
      <w:r w:rsidRPr="00DD4093">
        <w:rPr>
          <w:rFonts w:ascii="Times New Roman" w:hAnsi="Times New Roman" w:cs="Times New Roman"/>
          <w:b/>
          <w:bCs/>
          <w:sz w:val="24"/>
          <w:szCs w:val="24"/>
        </w:rPr>
        <w:t xml:space="preserve">Вариант </w:t>
      </w:r>
      <w:r>
        <w:rPr>
          <w:rFonts w:ascii="Times New Roman" w:hAnsi="Times New Roman" w:cs="Times New Roman"/>
          <w:b/>
          <w:bCs/>
          <w:sz w:val="24"/>
          <w:szCs w:val="24"/>
        </w:rPr>
        <w:t>8</w:t>
      </w:r>
      <w:r w:rsidRPr="00DD4093">
        <w:rPr>
          <w:rFonts w:ascii="Times New Roman" w:hAnsi="Times New Roman" w:cs="Times New Roman"/>
          <w:b/>
          <w:bCs/>
          <w:sz w:val="24"/>
          <w:szCs w:val="24"/>
        </w:rPr>
        <w:t>.</w:t>
      </w:r>
    </w:p>
    <w:p w:rsidR="00206093" w:rsidRPr="00DD4093" w:rsidRDefault="00206093" w:rsidP="00206093">
      <w:pPr>
        <w:shd w:val="clear" w:color="auto" w:fill="FFFFFF"/>
        <w:spacing w:before="264" w:line="240" w:lineRule="auto"/>
        <w:ind w:firstLine="709"/>
        <w:jc w:val="both"/>
        <w:rPr>
          <w:rFonts w:ascii="Times New Roman" w:hAnsi="Times New Roman" w:cs="Times New Roman"/>
          <w:sz w:val="24"/>
          <w:szCs w:val="24"/>
        </w:rPr>
      </w:pPr>
      <w:proofErr w:type="gramStart"/>
      <w:r w:rsidRPr="00DD4093">
        <w:rPr>
          <w:rFonts w:ascii="Times New Roman" w:hAnsi="Times New Roman" w:cs="Times New Roman"/>
          <w:b/>
          <w:bCs/>
          <w:spacing w:val="-3"/>
          <w:sz w:val="24"/>
          <w:szCs w:val="24"/>
          <w:lang w:val="en-US"/>
        </w:rPr>
        <w:t>I</w:t>
      </w:r>
      <w:r w:rsidRPr="00DD4093">
        <w:rPr>
          <w:rFonts w:ascii="Times New Roman" w:hAnsi="Times New Roman" w:cs="Times New Roman"/>
          <w:b/>
          <w:bCs/>
          <w:spacing w:val="-3"/>
          <w:sz w:val="24"/>
          <w:szCs w:val="24"/>
        </w:rPr>
        <w:t>.      Прочитайте текст.</w:t>
      </w:r>
      <w:proofErr w:type="gramEnd"/>
      <w:r w:rsidRPr="00DD4093">
        <w:rPr>
          <w:rFonts w:ascii="Times New Roman" w:hAnsi="Times New Roman" w:cs="Times New Roman"/>
          <w:b/>
          <w:bCs/>
          <w:spacing w:val="-3"/>
          <w:sz w:val="24"/>
          <w:szCs w:val="24"/>
        </w:rPr>
        <w:t xml:space="preserve"> Перепишите и письменно его </w:t>
      </w:r>
      <w:r w:rsidRPr="00DD4093">
        <w:rPr>
          <w:rFonts w:ascii="Times New Roman" w:hAnsi="Times New Roman" w:cs="Times New Roman"/>
          <w:b/>
          <w:bCs/>
          <w:sz w:val="24"/>
          <w:szCs w:val="24"/>
        </w:rPr>
        <w:t>переведите.</w:t>
      </w:r>
    </w:p>
    <w:p w:rsidR="00206093" w:rsidRPr="00DD4093" w:rsidRDefault="00206093" w:rsidP="00206093">
      <w:pPr>
        <w:shd w:val="clear" w:color="auto" w:fill="FFFFFF"/>
        <w:spacing w:before="259" w:line="240" w:lineRule="auto"/>
        <w:ind w:firstLine="709"/>
        <w:jc w:val="both"/>
        <w:rPr>
          <w:rFonts w:ascii="Times New Roman" w:hAnsi="Times New Roman" w:cs="Times New Roman"/>
          <w:sz w:val="24"/>
          <w:szCs w:val="24"/>
          <w:lang w:val="en-US"/>
        </w:rPr>
      </w:pPr>
      <w:proofErr w:type="gramStart"/>
      <w:r w:rsidRPr="00DD4093">
        <w:rPr>
          <w:rFonts w:ascii="Times New Roman" w:hAnsi="Times New Roman" w:cs="Times New Roman"/>
          <w:b/>
          <w:bCs/>
          <w:i/>
          <w:iCs/>
          <w:spacing w:val="-7"/>
          <w:sz w:val="24"/>
          <w:szCs w:val="24"/>
          <w:lang w:val="en-US"/>
        </w:rPr>
        <w:t xml:space="preserve">Text </w:t>
      </w:r>
      <w:r w:rsidRPr="00DD4093">
        <w:rPr>
          <w:rFonts w:ascii="Times New Roman" w:hAnsi="Times New Roman" w:cs="Times New Roman"/>
          <w:i/>
          <w:iCs/>
          <w:spacing w:val="-7"/>
          <w:sz w:val="24"/>
          <w:szCs w:val="24"/>
          <w:lang w:val="en-US"/>
        </w:rPr>
        <w:t>8.</w:t>
      </w:r>
      <w:proofErr w:type="gramEnd"/>
    </w:p>
    <w:p w:rsidR="00206093" w:rsidRPr="00DD4093" w:rsidRDefault="00206093" w:rsidP="00206093">
      <w:pPr>
        <w:shd w:val="clear" w:color="auto" w:fill="FFFFFF"/>
        <w:spacing w:before="264" w:line="240" w:lineRule="auto"/>
        <w:ind w:firstLine="709"/>
        <w:jc w:val="both"/>
        <w:rPr>
          <w:rFonts w:ascii="Times New Roman" w:hAnsi="Times New Roman" w:cs="Times New Roman"/>
          <w:sz w:val="24"/>
          <w:szCs w:val="24"/>
          <w:lang w:val="en-US"/>
        </w:rPr>
      </w:pPr>
      <w:proofErr w:type="gramStart"/>
      <w:r w:rsidRPr="00DD4093">
        <w:rPr>
          <w:rFonts w:ascii="Times New Roman" w:hAnsi="Times New Roman" w:cs="Times New Roman"/>
          <w:b/>
          <w:bCs/>
          <w:spacing w:val="-1"/>
          <w:sz w:val="24"/>
          <w:szCs w:val="24"/>
          <w:lang w:val="en-US"/>
        </w:rPr>
        <w:t>Higher education in the UK.</w:t>
      </w:r>
      <w:proofErr w:type="gramEnd"/>
    </w:p>
    <w:p w:rsidR="00206093" w:rsidRPr="00DD4093" w:rsidRDefault="00206093" w:rsidP="00206093">
      <w:pPr>
        <w:shd w:val="clear" w:color="auto" w:fill="FFFFFF"/>
        <w:spacing w:line="240" w:lineRule="auto"/>
        <w:ind w:firstLine="709"/>
        <w:jc w:val="both"/>
        <w:rPr>
          <w:rFonts w:ascii="Times New Roman" w:hAnsi="Times New Roman" w:cs="Times New Roman"/>
          <w:sz w:val="24"/>
          <w:szCs w:val="24"/>
          <w:lang w:val="en-US"/>
        </w:rPr>
      </w:pPr>
      <w:r w:rsidRPr="00DD4093">
        <w:rPr>
          <w:rFonts w:ascii="Times New Roman" w:hAnsi="Times New Roman" w:cs="Times New Roman"/>
          <w:sz w:val="24"/>
          <w:szCs w:val="24"/>
          <w:lang w:val="en-US"/>
        </w:rPr>
        <w:t xml:space="preserve">Education after 16 is voluntary in United Kingdom. Students, who live </w:t>
      </w:r>
      <w:r w:rsidRPr="00DD4093">
        <w:rPr>
          <w:rFonts w:ascii="Times New Roman" w:hAnsi="Times New Roman" w:cs="Times New Roman"/>
          <w:spacing w:val="-2"/>
          <w:sz w:val="24"/>
          <w:szCs w:val="24"/>
          <w:lang w:val="en-US"/>
        </w:rPr>
        <w:t xml:space="preserve">in England, Wales, and Northern </w:t>
      </w:r>
      <w:proofErr w:type="gramStart"/>
      <w:r w:rsidRPr="00DD4093">
        <w:rPr>
          <w:rFonts w:ascii="Times New Roman" w:hAnsi="Times New Roman" w:cs="Times New Roman"/>
          <w:spacing w:val="-2"/>
          <w:sz w:val="24"/>
          <w:szCs w:val="24"/>
          <w:lang w:val="en-US"/>
        </w:rPr>
        <w:t>Ireland</w:t>
      </w:r>
      <w:proofErr w:type="gramEnd"/>
      <w:r w:rsidRPr="00DD4093">
        <w:rPr>
          <w:rFonts w:ascii="Times New Roman" w:hAnsi="Times New Roman" w:cs="Times New Roman"/>
          <w:spacing w:val="-2"/>
          <w:sz w:val="24"/>
          <w:szCs w:val="24"/>
          <w:lang w:val="en-US"/>
        </w:rPr>
        <w:t xml:space="preserve"> must take at the age of 16 the </w:t>
      </w:r>
      <w:r w:rsidRPr="00DD4093">
        <w:rPr>
          <w:rFonts w:ascii="Times New Roman" w:hAnsi="Times New Roman" w:cs="Times New Roman"/>
          <w:sz w:val="24"/>
          <w:szCs w:val="24"/>
          <w:lang w:val="en-US"/>
        </w:rPr>
        <w:t>examinations for the General Certificate of Secondary Education (GCSE). In Scotland students receive the Scottish Certificate of Education. After this exam students can choose to stay on in school or attend colleges of further education.</w:t>
      </w:r>
    </w:p>
    <w:p w:rsidR="00206093" w:rsidRPr="00DD4093" w:rsidRDefault="00206093" w:rsidP="00206093">
      <w:pPr>
        <w:shd w:val="clear" w:color="auto" w:fill="FFFFFF"/>
        <w:spacing w:line="240" w:lineRule="auto"/>
        <w:ind w:firstLine="709"/>
        <w:jc w:val="both"/>
        <w:rPr>
          <w:rFonts w:ascii="Times New Roman" w:hAnsi="Times New Roman" w:cs="Times New Roman"/>
          <w:sz w:val="24"/>
          <w:szCs w:val="24"/>
          <w:lang w:val="en-US"/>
        </w:rPr>
      </w:pPr>
      <w:r w:rsidRPr="00DD4093">
        <w:rPr>
          <w:rFonts w:ascii="Times New Roman" w:hAnsi="Times New Roman" w:cs="Times New Roman"/>
          <w:spacing w:val="-1"/>
          <w:sz w:val="24"/>
          <w:szCs w:val="24"/>
          <w:lang w:val="en-US"/>
        </w:rPr>
        <w:t xml:space="preserve">British universities are self-governing and are guaranteed-academic </w:t>
      </w:r>
      <w:r w:rsidRPr="00DD4093">
        <w:rPr>
          <w:rFonts w:ascii="Times New Roman" w:hAnsi="Times New Roman" w:cs="Times New Roman"/>
          <w:spacing w:val="-2"/>
          <w:sz w:val="24"/>
          <w:szCs w:val="24"/>
          <w:lang w:val="en-US"/>
        </w:rPr>
        <w:t xml:space="preserve">independence. Funding for education and research is provided by funding councils set up by Parliament. The number of universities jumped in 1992 when </w:t>
      </w:r>
      <w:r w:rsidRPr="00DD4093">
        <w:rPr>
          <w:rFonts w:ascii="Times New Roman" w:hAnsi="Times New Roman" w:cs="Times New Roman"/>
          <w:b/>
          <w:bCs/>
          <w:spacing w:val="-2"/>
          <w:sz w:val="24"/>
          <w:szCs w:val="24"/>
          <w:lang w:val="en-US"/>
        </w:rPr>
        <w:t xml:space="preserve">polytechnics </w:t>
      </w:r>
      <w:r w:rsidRPr="00DD4093">
        <w:rPr>
          <w:rFonts w:ascii="Times New Roman" w:hAnsi="Times New Roman" w:cs="Times New Roman"/>
          <w:spacing w:val="-2"/>
          <w:sz w:val="24"/>
          <w:szCs w:val="24"/>
          <w:lang w:val="en-US"/>
        </w:rPr>
        <w:t xml:space="preserve">and some other higher education </w:t>
      </w:r>
      <w:r w:rsidRPr="00DD4093">
        <w:rPr>
          <w:rFonts w:ascii="Times New Roman" w:hAnsi="Times New Roman" w:cs="Times New Roman"/>
          <w:b/>
          <w:bCs/>
          <w:spacing w:val="-2"/>
          <w:sz w:val="24"/>
          <w:szCs w:val="24"/>
          <w:lang w:val="en-US"/>
        </w:rPr>
        <w:t xml:space="preserve">establishments </w:t>
      </w:r>
      <w:r w:rsidRPr="00DD4093">
        <w:rPr>
          <w:rFonts w:ascii="Times New Roman" w:hAnsi="Times New Roman" w:cs="Times New Roman"/>
          <w:spacing w:val="-2"/>
          <w:sz w:val="24"/>
          <w:szCs w:val="24"/>
          <w:lang w:val="en-US"/>
        </w:rPr>
        <w:t xml:space="preserve">were </w:t>
      </w:r>
      <w:r w:rsidRPr="00DD4093">
        <w:rPr>
          <w:rFonts w:ascii="Times New Roman" w:hAnsi="Times New Roman" w:cs="Times New Roman"/>
          <w:sz w:val="24"/>
          <w:szCs w:val="24"/>
          <w:lang w:val="en-US"/>
        </w:rPr>
        <w:t>given the right to become universities. By the end of 1994, there were some 90 universities, almost half of them former polytechnics, including the Open University.</w:t>
      </w:r>
    </w:p>
    <w:p w:rsidR="00206093" w:rsidRPr="00DD4093" w:rsidRDefault="00206093" w:rsidP="00206093">
      <w:pPr>
        <w:pStyle w:val="a3"/>
        <w:shd w:val="clear" w:color="auto" w:fill="FFFFFF"/>
        <w:spacing w:before="518" w:line="240" w:lineRule="auto"/>
        <w:ind w:firstLine="709"/>
        <w:contextualSpacing w:val="0"/>
        <w:jc w:val="both"/>
        <w:rPr>
          <w:rFonts w:ascii="Times New Roman" w:hAnsi="Times New Roman" w:cs="Times New Roman"/>
          <w:sz w:val="24"/>
          <w:szCs w:val="24"/>
          <w:lang w:val="en-US"/>
        </w:rPr>
      </w:pPr>
      <w:r w:rsidRPr="00DD4093">
        <w:rPr>
          <w:rFonts w:ascii="Times New Roman" w:hAnsi="Times New Roman" w:cs="Times New Roman"/>
          <w:sz w:val="24"/>
          <w:szCs w:val="24"/>
          <w:lang w:val="en-US"/>
        </w:rPr>
        <w:t xml:space="preserve">Many of the colleges of Oxford and Cambridge universities were founded in the 12th and 13th centuries. All other universities in Britain were founded in the 19th and 20th centuries. The Open University, based in Milton Keynes, England, was founded in 1969. It uses extension techniques of correspondence courses, television and radio </w:t>
      </w:r>
      <w:proofErr w:type="spellStart"/>
      <w:r w:rsidRPr="00DD4093">
        <w:rPr>
          <w:rFonts w:ascii="Times New Roman" w:hAnsi="Times New Roman" w:cs="Times New Roman"/>
          <w:sz w:val="24"/>
          <w:szCs w:val="24"/>
          <w:lang w:val="en-US"/>
        </w:rPr>
        <w:t>programmes</w:t>
      </w:r>
      <w:proofErr w:type="spellEnd"/>
      <w:r w:rsidRPr="00DD4093">
        <w:rPr>
          <w:rFonts w:ascii="Times New Roman" w:hAnsi="Times New Roman" w:cs="Times New Roman"/>
          <w:sz w:val="24"/>
          <w:szCs w:val="24"/>
          <w:lang w:val="en-US"/>
        </w:rPr>
        <w:t xml:space="preserve"> and videocassettes, supported by local study </w:t>
      </w:r>
      <w:proofErr w:type="spellStart"/>
      <w:r w:rsidRPr="00DD4093">
        <w:rPr>
          <w:rFonts w:ascii="Times New Roman" w:hAnsi="Times New Roman" w:cs="Times New Roman"/>
          <w:sz w:val="24"/>
          <w:szCs w:val="24"/>
          <w:lang w:val="en-US"/>
        </w:rPr>
        <w:t>centres</w:t>
      </w:r>
      <w:proofErr w:type="spellEnd"/>
      <w:r w:rsidRPr="00DD4093">
        <w:rPr>
          <w:rFonts w:ascii="Times New Roman" w:hAnsi="Times New Roman" w:cs="Times New Roman"/>
          <w:sz w:val="24"/>
          <w:szCs w:val="24"/>
          <w:lang w:val="en-US"/>
        </w:rPr>
        <w:t xml:space="preserve"> and residential summer schools, to provide higher education opportunities to a wide variety of people.</w:t>
      </w:r>
    </w:p>
    <w:p w:rsidR="00206093" w:rsidRPr="00DD4093" w:rsidRDefault="00206093" w:rsidP="00206093">
      <w:pPr>
        <w:shd w:val="clear" w:color="auto" w:fill="FFFFFF"/>
        <w:spacing w:line="240" w:lineRule="auto"/>
        <w:ind w:firstLine="709"/>
        <w:jc w:val="both"/>
        <w:rPr>
          <w:rFonts w:ascii="Times New Roman" w:hAnsi="Times New Roman" w:cs="Times New Roman"/>
          <w:sz w:val="24"/>
          <w:szCs w:val="24"/>
          <w:lang w:val="en-US"/>
        </w:rPr>
      </w:pPr>
      <w:r w:rsidRPr="00DD4093">
        <w:rPr>
          <w:rFonts w:ascii="Times New Roman" w:hAnsi="Times New Roman" w:cs="Times New Roman"/>
          <w:spacing w:val="-2"/>
          <w:sz w:val="24"/>
          <w:szCs w:val="24"/>
          <w:lang w:val="en-US"/>
        </w:rPr>
        <w:t xml:space="preserve">During the 1960s there was a significant increase in the number of new universities, reflecting a fast growth in student numbers, which was made </w:t>
      </w:r>
      <w:r w:rsidRPr="00DD4093">
        <w:rPr>
          <w:rFonts w:ascii="Times New Roman" w:hAnsi="Times New Roman" w:cs="Times New Roman"/>
          <w:sz w:val="24"/>
          <w:szCs w:val="24"/>
          <w:lang w:val="en-US"/>
        </w:rPr>
        <w:t xml:space="preserve">possible by an expansion in grant facilities. During the 1980s, an </w:t>
      </w:r>
      <w:r w:rsidRPr="00DD4093">
        <w:rPr>
          <w:rFonts w:ascii="Times New Roman" w:hAnsi="Times New Roman" w:cs="Times New Roman"/>
          <w:spacing w:val="-2"/>
          <w:sz w:val="24"/>
          <w:szCs w:val="24"/>
          <w:lang w:val="en-US"/>
        </w:rPr>
        <w:t xml:space="preserve">expansion in higher education places led to another large jump in student </w:t>
      </w:r>
      <w:r w:rsidRPr="00DD4093">
        <w:rPr>
          <w:rFonts w:ascii="Times New Roman" w:hAnsi="Times New Roman" w:cs="Times New Roman"/>
          <w:sz w:val="24"/>
          <w:szCs w:val="24"/>
          <w:lang w:val="en-US"/>
        </w:rPr>
        <w:t xml:space="preserve">numbers. In the 1992-1993 academic </w:t>
      </w:r>
      <w:proofErr w:type="gramStart"/>
      <w:r w:rsidRPr="00DD4093">
        <w:rPr>
          <w:rFonts w:ascii="Times New Roman" w:hAnsi="Times New Roman" w:cs="Times New Roman"/>
          <w:sz w:val="24"/>
          <w:szCs w:val="24"/>
          <w:lang w:val="en-US"/>
        </w:rPr>
        <w:t>year</w:t>
      </w:r>
      <w:proofErr w:type="gramEnd"/>
      <w:r w:rsidRPr="00DD4093">
        <w:rPr>
          <w:rFonts w:ascii="Times New Roman" w:hAnsi="Times New Roman" w:cs="Times New Roman"/>
          <w:sz w:val="24"/>
          <w:szCs w:val="24"/>
          <w:lang w:val="en-US"/>
        </w:rPr>
        <w:t xml:space="preserve"> there were more than 1.4 million students in full-or part-time higher education in Great Britain, </w:t>
      </w:r>
      <w:r w:rsidRPr="00DD4093">
        <w:rPr>
          <w:rFonts w:ascii="Times New Roman" w:hAnsi="Times New Roman" w:cs="Times New Roman"/>
          <w:spacing w:val="-1"/>
          <w:sz w:val="24"/>
          <w:szCs w:val="24"/>
          <w:lang w:val="en-US"/>
        </w:rPr>
        <w:t xml:space="preserve">compared with just under 850,000 a </w:t>
      </w:r>
      <w:r w:rsidRPr="00DD4093">
        <w:rPr>
          <w:rFonts w:ascii="Times New Roman" w:hAnsi="Times New Roman" w:cs="Times New Roman"/>
          <w:b/>
          <w:bCs/>
          <w:spacing w:val="-1"/>
          <w:sz w:val="24"/>
          <w:szCs w:val="24"/>
          <w:lang w:val="en-US"/>
        </w:rPr>
        <w:t xml:space="preserve">decade </w:t>
      </w:r>
      <w:r w:rsidRPr="00DD4093">
        <w:rPr>
          <w:rFonts w:ascii="Times New Roman" w:hAnsi="Times New Roman" w:cs="Times New Roman"/>
          <w:spacing w:val="-1"/>
          <w:sz w:val="24"/>
          <w:szCs w:val="24"/>
          <w:lang w:val="en-US"/>
        </w:rPr>
        <w:t xml:space="preserve">earlier. About one quarter of </w:t>
      </w:r>
      <w:r w:rsidRPr="00DD4093">
        <w:rPr>
          <w:rFonts w:ascii="Times New Roman" w:hAnsi="Times New Roman" w:cs="Times New Roman"/>
          <w:sz w:val="24"/>
          <w:szCs w:val="24"/>
          <w:lang w:val="en-US"/>
        </w:rPr>
        <w:t xml:space="preserve">young people are in higher education in England, Wales, and Scotland; </w:t>
      </w:r>
      <w:r w:rsidRPr="00DD4093">
        <w:rPr>
          <w:rFonts w:ascii="Times New Roman" w:hAnsi="Times New Roman" w:cs="Times New Roman"/>
          <w:spacing w:val="-2"/>
          <w:sz w:val="24"/>
          <w:szCs w:val="24"/>
          <w:lang w:val="en-US"/>
        </w:rPr>
        <w:t xml:space="preserve">one third in Northern Ireland. About 90 per cent of students get state grants </w:t>
      </w:r>
      <w:r w:rsidRPr="00DD4093">
        <w:rPr>
          <w:rFonts w:ascii="Times New Roman" w:hAnsi="Times New Roman" w:cs="Times New Roman"/>
          <w:sz w:val="24"/>
          <w:szCs w:val="24"/>
          <w:lang w:val="en-US"/>
        </w:rPr>
        <w:t>to cover tuition fees and living costs.</w:t>
      </w:r>
    </w:p>
    <w:p w:rsidR="00206093" w:rsidRPr="00DD4093" w:rsidRDefault="00206093" w:rsidP="00206093">
      <w:pPr>
        <w:shd w:val="clear" w:color="auto" w:fill="FFFFFF"/>
        <w:spacing w:line="240" w:lineRule="auto"/>
        <w:ind w:firstLine="709"/>
        <w:jc w:val="both"/>
        <w:rPr>
          <w:rFonts w:ascii="Times New Roman" w:hAnsi="Times New Roman" w:cs="Times New Roman"/>
          <w:sz w:val="24"/>
          <w:szCs w:val="24"/>
          <w:lang w:val="en-US"/>
        </w:rPr>
      </w:pPr>
      <w:r w:rsidRPr="00DD4093">
        <w:rPr>
          <w:rFonts w:ascii="Times New Roman" w:hAnsi="Times New Roman" w:cs="Times New Roman"/>
          <w:sz w:val="24"/>
          <w:szCs w:val="24"/>
          <w:lang w:val="en-US"/>
        </w:rPr>
        <w:t xml:space="preserve">The size of the grant is determined by </w:t>
      </w:r>
      <w:proofErr w:type="gramStart"/>
      <w:r w:rsidRPr="00DD4093">
        <w:rPr>
          <w:rFonts w:ascii="Times New Roman" w:hAnsi="Times New Roman" w:cs="Times New Roman"/>
          <w:sz w:val="24"/>
          <w:szCs w:val="24"/>
          <w:lang w:val="en-US"/>
        </w:rPr>
        <w:t>parents</w:t>
      </w:r>
      <w:proofErr w:type="gramEnd"/>
      <w:r w:rsidRPr="00DD4093">
        <w:rPr>
          <w:rFonts w:ascii="Times New Roman" w:hAnsi="Times New Roman" w:cs="Times New Roman"/>
          <w:sz w:val="24"/>
          <w:szCs w:val="24"/>
          <w:lang w:val="en-US"/>
        </w:rPr>
        <w:t xml:space="preserve"> income. Since the late </w:t>
      </w:r>
      <w:r w:rsidRPr="00DD4093">
        <w:rPr>
          <w:rFonts w:ascii="Times New Roman" w:hAnsi="Times New Roman" w:cs="Times New Roman"/>
          <w:spacing w:val="-2"/>
          <w:sz w:val="24"/>
          <w:szCs w:val="24"/>
          <w:lang w:val="en-US"/>
        </w:rPr>
        <w:t xml:space="preserve">1980s, however, grants have been frozen; students can apply for </w:t>
      </w:r>
      <w:r w:rsidRPr="00DD4093">
        <w:rPr>
          <w:rFonts w:ascii="Times New Roman" w:hAnsi="Times New Roman" w:cs="Times New Roman"/>
          <w:b/>
          <w:bCs/>
          <w:spacing w:val="-2"/>
          <w:sz w:val="24"/>
          <w:szCs w:val="24"/>
          <w:lang w:val="en-US"/>
        </w:rPr>
        <w:t xml:space="preserve">a student </w:t>
      </w:r>
      <w:r w:rsidRPr="00DD4093">
        <w:rPr>
          <w:rFonts w:ascii="Times New Roman" w:hAnsi="Times New Roman" w:cs="Times New Roman"/>
          <w:b/>
          <w:bCs/>
          <w:sz w:val="24"/>
          <w:szCs w:val="24"/>
          <w:lang w:val="en-US"/>
        </w:rPr>
        <w:t>loan.</w:t>
      </w:r>
    </w:p>
    <w:p w:rsidR="00206093" w:rsidRPr="00DD4093" w:rsidRDefault="00206093" w:rsidP="00206093">
      <w:pPr>
        <w:shd w:val="clear" w:color="auto" w:fill="FFFFFF"/>
        <w:spacing w:before="504" w:line="240" w:lineRule="auto"/>
        <w:ind w:firstLine="709"/>
        <w:jc w:val="both"/>
        <w:rPr>
          <w:rFonts w:ascii="Times New Roman" w:hAnsi="Times New Roman" w:cs="Times New Roman"/>
          <w:sz w:val="24"/>
          <w:szCs w:val="24"/>
          <w:lang w:val="en-US"/>
        </w:rPr>
      </w:pPr>
      <w:proofErr w:type="gramStart"/>
      <w:r w:rsidRPr="00DD4093">
        <w:rPr>
          <w:rFonts w:ascii="Times New Roman" w:hAnsi="Times New Roman" w:cs="Times New Roman"/>
          <w:b/>
          <w:bCs/>
          <w:spacing w:val="-2"/>
          <w:sz w:val="24"/>
          <w:szCs w:val="24"/>
          <w:lang w:val="en-US"/>
        </w:rPr>
        <w:t>Vocabulary.</w:t>
      </w:r>
      <w:proofErr w:type="gramEnd"/>
    </w:p>
    <w:p w:rsidR="00206093" w:rsidRPr="00DD4093" w:rsidRDefault="00206093" w:rsidP="00206093">
      <w:pPr>
        <w:shd w:val="clear" w:color="auto" w:fill="FFFFFF"/>
        <w:spacing w:line="240" w:lineRule="auto"/>
        <w:ind w:firstLine="709"/>
        <w:jc w:val="both"/>
        <w:rPr>
          <w:rFonts w:ascii="Times New Roman" w:hAnsi="Times New Roman" w:cs="Times New Roman"/>
          <w:sz w:val="24"/>
          <w:szCs w:val="24"/>
          <w:lang w:val="en-US"/>
        </w:rPr>
      </w:pPr>
      <w:proofErr w:type="gramStart"/>
      <w:r w:rsidRPr="00DD4093">
        <w:rPr>
          <w:rFonts w:ascii="Times New Roman" w:hAnsi="Times New Roman" w:cs="Times New Roman"/>
          <w:sz w:val="24"/>
          <w:szCs w:val="24"/>
          <w:lang w:val="en-US"/>
        </w:rPr>
        <w:t>voluntary</w:t>
      </w:r>
      <w:proofErr w:type="gramEnd"/>
      <w:r w:rsidRPr="00DD4093">
        <w:rPr>
          <w:rFonts w:ascii="Times New Roman" w:hAnsi="Times New Roman" w:cs="Times New Roman"/>
          <w:sz w:val="24"/>
          <w:szCs w:val="24"/>
          <w:lang w:val="en-US"/>
        </w:rPr>
        <w:t xml:space="preserve"> - </w:t>
      </w:r>
      <w:r w:rsidRPr="00DD4093">
        <w:rPr>
          <w:rFonts w:ascii="Times New Roman" w:hAnsi="Times New Roman" w:cs="Times New Roman"/>
          <w:sz w:val="24"/>
          <w:szCs w:val="24"/>
        </w:rPr>
        <w:t>добровольное</w:t>
      </w:r>
    </w:p>
    <w:p w:rsidR="00206093" w:rsidRPr="00DD4093" w:rsidRDefault="00206093" w:rsidP="00206093">
      <w:pPr>
        <w:shd w:val="clear" w:color="auto" w:fill="FFFFFF"/>
        <w:spacing w:line="240" w:lineRule="auto"/>
        <w:ind w:firstLine="709"/>
        <w:jc w:val="both"/>
        <w:rPr>
          <w:rFonts w:ascii="Times New Roman" w:hAnsi="Times New Roman" w:cs="Times New Roman"/>
          <w:sz w:val="24"/>
          <w:szCs w:val="24"/>
          <w:lang w:val="en-US"/>
        </w:rPr>
      </w:pPr>
      <w:proofErr w:type="gramStart"/>
      <w:r w:rsidRPr="00DD4093">
        <w:rPr>
          <w:rFonts w:ascii="Times New Roman" w:hAnsi="Times New Roman" w:cs="Times New Roman"/>
          <w:spacing w:val="-2"/>
          <w:sz w:val="24"/>
          <w:szCs w:val="24"/>
          <w:lang w:val="en-US"/>
        </w:rPr>
        <w:t>attend</w:t>
      </w:r>
      <w:proofErr w:type="gramEnd"/>
      <w:r w:rsidRPr="00DD4093">
        <w:rPr>
          <w:rFonts w:ascii="Times New Roman" w:hAnsi="Times New Roman" w:cs="Times New Roman"/>
          <w:spacing w:val="-2"/>
          <w:sz w:val="24"/>
          <w:szCs w:val="24"/>
          <w:lang w:val="en-US"/>
        </w:rPr>
        <w:t xml:space="preserve"> - </w:t>
      </w:r>
      <w:r w:rsidRPr="00DD4093">
        <w:rPr>
          <w:rFonts w:ascii="Times New Roman" w:hAnsi="Times New Roman" w:cs="Times New Roman"/>
          <w:spacing w:val="-2"/>
          <w:sz w:val="24"/>
          <w:szCs w:val="24"/>
        </w:rPr>
        <w:t>посещать</w:t>
      </w:r>
    </w:p>
    <w:p w:rsidR="00206093" w:rsidRPr="00DD4093" w:rsidRDefault="00206093" w:rsidP="00206093">
      <w:pPr>
        <w:shd w:val="clear" w:color="auto" w:fill="FFFFFF"/>
        <w:spacing w:before="5" w:line="240" w:lineRule="auto"/>
        <w:ind w:firstLine="709"/>
        <w:jc w:val="both"/>
        <w:rPr>
          <w:rFonts w:ascii="Times New Roman" w:hAnsi="Times New Roman" w:cs="Times New Roman"/>
          <w:sz w:val="24"/>
          <w:szCs w:val="24"/>
          <w:lang w:val="en-US"/>
        </w:rPr>
      </w:pPr>
      <w:proofErr w:type="gramStart"/>
      <w:r w:rsidRPr="00DD4093">
        <w:rPr>
          <w:rFonts w:ascii="Times New Roman" w:hAnsi="Times New Roman" w:cs="Times New Roman"/>
          <w:spacing w:val="-2"/>
          <w:sz w:val="24"/>
          <w:szCs w:val="24"/>
          <w:lang w:val="en-US"/>
        </w:rPr>
        <w:t>self-governing</w:t>
      </w:r>
      <w:proofErr w:type="gramEnd"/>
      <w:r w:rsidRPr="00DD4093">
        <w:rPr>
          <w:rFonts w:ascii="Times New Roman" w:hAnsi="Times New Roman" w:cs="Times New Roman"/>
          <w:spacing w:val="-2"/>
          <w:sz w:val="24"/>
          <w:szCs w:val="24"/>
          <w:lang w:val="en-US"/>
        </w:rPr>
        <w:t xml:space="preserve"> - </w:t>
      </w:r>
      <w:r w:rsidRPr="00DD4093">
        <w:rPr>
          <w:rFonts w:ascii="Times New Roman" w:hAnsi="Times New Roman" w:cs="Times New Roman"/>
          <w:spacing w:val="-2"/>
          <w:sz w:val="24"/>
          <w:szCs w:val="24"/>
        </w:rPr>
        <w:t>самоуправляемый</w:t>
      </w:r>
    </w:p>
    <w:p w:rsidR="00206093" w:rsidRPr="00DD4093" w:rsidRDefault="00206093" w:rsidP="00206093">
      <w:pPr>
        <w:shd w:val="clear" w:color="auto" w:fill="FFFFFF"/>
        <w:spacing w:line="240" w:lineRule="auto"/>
        <w:ind w:firstLine="709"/>
        <w:jc w:val="both"/>
        <w:rPr>
          <w:rFonts w:ascii="Times New Roman" w:hAnsi="Times New Roman" w:cs="Times New Roman"/>
          <w:sz w:val="24"/>
          <w:szCs w:val="24"/>
        </w:rPr>
      </w:pPr>
      <w:proofErr w:type="gramStart"/>
      <w:r w:rsidRPr="00DD4093">
        <w:rPr>
          <w:rFonts w:ascii="Times New Roman" w:hAnsi="Times New Roman" w:cs="Times New Roman"/>
          <w:spacing w:val="-2"/>
          <w:sz w:val="24"/>
          <w:szCs w:val="24"/>
          <w:lang w:val="en-US"/>
        </w:rPr>
        <w:t>funding</w:t>
      </w:r>
      <w:proofErr w:type="gramEnd"/>
      <w:r w:rsidRPr="00DD4093">
        <w:rPr>
          <w:rFonts w:ascii="Times New Roman" w:hAnsi="Times New Roman" w:cs="Times New Roman"/>
          <w:spacing w:val="-2"/>
          <w:sz w:val="24"/>
          <w:szCs w:val="24"/>
        </w:rPr>
        <w:t xml:space="preserve"> - финансирование</w:t>
      </w:r>
    </w:p>
    <w:p w:rsidR="00206093" w:rsidRPr="00DD4093" w:rsidRDefault="00206093" w:rsidP="00206093">
      <w:pPr>
        <w:shd w:val="clear" w:color="auto" w:fill="FFFFFF"/>
        <w:spacing w:line="240" w:lineRule="auto"/>
        <w:ind w:firstLine="709"/>
        <w:jc w:val="both"/>
        <w:rPr>
          <w:rFonts w:ascii="Times New Roman" w:hAnsi="Times New Roman" w:cs="Times New Roman"/>
          <w:sz w:val="24"/>
          <w:szCs w:val="24"/>
        </w:rPr>
      </w:pPr>
      <w:proofErr w:type="gramStart"/>
      <w:r w:rsidRPr="00DD4093">
        <w:rPr>
          <w:rFonts w:ascii="Times New Roman" w:hAnsi="Times New Roman" w:cs="Times New Roman"/>
          <w:sz w:val="24"/>
          <w:szCs w:val="24"/>
          <w:lang w:val="en-US"/>
        </w:rPr>
        <w:t>funding</w:t>
      </w:r>
      <w:proofErr w:type="gramEnd"/>
      <w:r w:rsidRPr="00DD4093">
        <w:rPr>
          <w:rFonts w:ascii="Times New Roman" w:hAnsi="Times New Roman" w:cs="Times New Roman"/>
          <w:sz w:val="24"/>
          <w:szCs w:val="24"/>
        </w:rPr>
        <w:t xml:space="preserve"> </w:t>
      </w:r>
      <w:r w:rsidRPr="00DD4093">
        <w:rPr>
          <w:rFonts w:ascii="Times New Roman" w:hAnsi="Times New Roman" w:cs="Times New Roman"/>
          <w:sz w:val="24"/>
          <w:szCs w:val="24"/>
          <w:lang w:val="en-US"/>
        </w:rPr>
        <w:t>councils</w:t>
      </w:r>
      <w:r w:rsidRPr="00DD4093">
        <w:rPr>
          <w:rFonts w:ascii="Times New Roman" w:hAnsi="Times New Roman" w:cs="Times New Roman"/>
          <w:sz w:val="24"/>
          <w:szCs w:val="24"/>
        </w:rPr>
        <w:t xml:space="preserve"> - советы по финансированию</w:t>
      </w:r>
    </w:p>
    <w:p w:rsidR="00206093" w:rsidRPr="00DD4093" w:rsidRDefault="00206093" w:rsidP="00206093">
      <w:pPr>
        <w:shd w:val="clear" w:color="auto" w:fill="FFFFFF"/>
        <w:spacing w:line="240" w:lineRule="auto"/>
        <w:ind w:firstLine="709"/>
        <w:jc w:val="both"/>
        <w:rPr>
          <w:rFonts w:ascii="Times New Roman" w:hAnsi="Times New Roman" w:cs="Times New Roman"/>
          <w:sz w:val="24"/>
          <w:szCs w:val="24"/>
          <w:lang w:val="en-US"/>
        </w:rPr>
      </w:pPr>
      <w:proofErr w:type="gramStart"/>
      <w:r w:rsidRPr="00DD4093">
        <w:rPr>
          <w:rFonts w:ascii="Times New Roman" w:hAnsi="Times New Roman" w:cs="Times New Roman"/>
          <w:spacing w:val="-1"/>
          <w:sz w:val="24"/>
          <w:szCs w:val="24"/>
          <w:lang w:val="en-US"/>
        </w:rPr>
        <w:t>to</w:t>
      </w:r>
      <w:proofErr w:type="gramEnd"/>
      <w:r w:rsidRPr="00DD4093">
        <w:rPr>
          <w:rFonts w:ascii="Times New Roman" w:hAnsi="Times New Roman" w:cs="Times New Roman"/>
          <w:spacing w:val="-1"/>
          <w:sz w:val="24"/>
          <w:szCs w:val="24"/>
          <w:lang w:val="en-US"/>
        </w:rPr>
        <w:t xml:space="preserve"> set up - </w:t>
      </w:r>
      <w:r w:rsidRPr="00DD4093">
        <w:rPr>
          <w:rFonts w:ascii="Times New Roman" w:hAnsi="Times New Roman" w:cs="Times New Roman"/>
          <w:spacing w:val="-1"/>
          <w:sz w:val="24"/>
          <w:szCs w:val="24"/>
        </w:rPr>
        <w:t>основывать</w:t>
      </w:r>
    </w:p>
    <w:p w:rsidR="00206093" w:rsidRPr="00DD4093" w:rsidRDefault="00206093" w:rsidP="00206093">
      <w:pPr>
        <w:shd w:val="clear" w:color="auto" w:fill="FFFFFF"/>
        <w:spacing w:line="240" w:lineRule="auto"/>
        <w:ind w:firstLine="709"/>
        <w:jc w:val="both"/>
        <w:rPr>
          <w:rFonts w:ascii="Times New Roman" w:hAnsi="Times New Roman" w:cs="Times New Roman"/>
          <w:sz w:val="24"/>
          <w:szCs w:val="24"/>
          <w:lang w:val="en-US"/>
        </w:rPr>
      </w:pPr>
      <w:proofErr w:type="gramStart"/>
      <w:r w:rsidRPr="00DD4093">
        <w:rPr>
          <w:rFonts w:ascii="Times New Roman" w:hAnsi="Times New Roman" w:cs="Times New Roman"/>
          <w:spacing w:val="-2"/>
          <w:sz w:val="24"/>
          <w:szCs w:val="24"/>
          <w:lang w:val="en-US"/>
        </w:rPr>
        <w:t>significant</w:t>
      </w:r>
      <w:proofErr w:type="gramEnd"/>
      <w:r w:rsidRPr="00DD4093">
        <w:rPr>
          <w:rFonts w:ascii="Times New Roman" w:hAnsi="Times New Roman" w:cs="Times New Roman"/>
          <w:spacing w:val="-2"/>
          <w:sz w:val="24"/>
          <w:szCs w:val="24"/>
          <w:lang w:val="en-US"/>
        </w:rPr>
        <w:t xml:space="preserve"> - </w:t>
      </w:r>
      <w:r w:rsidRPr="00DD4093">
        <w:rPr>
          <w:rFonts w:ascii="Times New Roman" w:hAnsi="Times New Roman" w:cs="Times New Roman"/>
          <w:spacing w:val="-2"/>
          <w:sz w:val="24"/>
          <w:szCs w:val="24"/>
        </w:rPr>
        <w:t>значительный</w:t>
      </w:r>
    </w:p>
    <w:p w:rsidR="00206093" w:rsidRPr="00DD4093" w:rsidRDefault="00206093" w:rsidP="00206093">
      <w:pPr>
        <w:shd w:val="clear" w:color="auto" w:fill="FFFFFF"/>
        <w:spacing w:line="240" w:lineRule="auto"/>
        <w:ind w:firstLine="709"/>
        <w:jc w:val="both"/>
        <w:rPr>
          <w:rFonts w:ascii="Times New Roman" w:hAnsi="Times New Roman" w:cs="Times New Roman"/>
          <w:sz w:val="24"/>
          <w:szCs w:val="24"/>
        </w:rPr>
      </w:pPr>
      <w:proofErr w:type="gramStart"/>
      <w:r w:rsidRPr="00DD4093">
        <w:rPr>
          <w:rFonts w:ascii="Times New Roman" w:hAnsi="Times New Roman" w:cs="Times New Roman"/>
          <w:spacing w:val="-1"/>
          <w:sz w:val="24"/>
          <w:szCs w:val="24"/>
          <w:lang w:val="en-US"/>
        </w:rPr>
        <w:lastRenderedPageBreak/>
        <w:t>polytechnics</w:t>
      </w:r>
      <w:proofErr w:type="gramEnd"/>
      <w:r w:rsidRPr="00DD4093">
        <w:rPr>
          <w:rFonts w:ascii="Times New Roman" w:hAnsi="Times New Roman" w:cs="Times New Roman"/>
          <w:spacing w:val="-1"/>
          <w:sz w:val="24"/>
          <w:szCs w:val="24"/>
        </w:rPr>
        <w:t xml:space="preserve"> - политехнические институты</w:t>
      </w:r>
    </w:p>
    <w:p w:rsidR="00206093" w:rsidRPr="00DD4093" w:rsidRDefault="00206093" w:rsidP="00206093">
      <w:pPr>
        <w:shd w:val="clear" w:color="auto" w:fill="FFFFFF"/>
        <w:spacing w:line="240" w:lineRule="auto"/>
        <w:ind w:firstLine="709"/>
        <w:jc w:val="both"/>
        <w:rPr>
          <w:rFonts w:ascii="Times New Roman" w:hAnsi="Times New Roman" w:cs="Times New Roman"/>
          <w:sz w:val="24"/>
          <w:szCs w:val="24"/>
        </w:rPr>
      </w:pPr>
      <w:proofErr w:type="gramStart"/>
      <w:r w:rsidRPr="00DD4093">
        <w:rPr>
          <w:rFonts w:ascii="Times New Roman" w:hAnsi="Times New Roman" w:cs="Times New Roman"/>
          <w:spacing w:val="-1"/>
          <w:sz w:val="24"/>
          <w:szCs w:val="24"/>
          <w:lang w:val="en-US"/>
        </w:rPr>
        <w:t>extension</w:t>
      </w:r>
      <w:proofErr w:type="gramEnd"/>
      <w:r w:rsidRPr="00DD4093">
        <w:rPr>
          <w:rFonts w:ascii="Times New Roman" w:hAnsi="Times New Roman" w:cs="Times New Roman"/>
          <w:spacing w:val="-1"/>
          <w:sz w:val="24"/>
          <w:szCs w:val="24"/>
        </w:rPr>
        <w:t xml:space="preserve"> </w:t>
      </w:r>
      <w:r w:rsidRPr="00DD4093">
        <w:rPr>
          <w:rFonts w:ascii="Times New Roman" w:hAnsi="Times New Roman" w:cs="Times New Roman"/>
          <w:spacing w:val="-1"/>
          <w:sz w:val="24"/>
          <w:szCs w:val="24"/>
          <w:lang w:val="en-US"/>
        </w:rPr>
        <w:t>techniques</w:t>
      </w:r>
      <w:r w:rsidRPr="00DD4093">
        <w:rPr>
          <w:rFonts w:ascii="Times New Roman" w:hAnsi="Times New Roman" w:cs="Times New Roman"/>
          <w:spacing w:val="-1"/>
          <w:sz w:val="24"/>
          <w:szCs w:val="24"/>
        </w:rPr>
        <w:t xml:space="preserve"> - технологии дистанционного образования</w:t>
      </w:r>
    </w:p>
    <w:p w:rsidR="00206093" w:rsidRPr="00DD4093" w:rsidRDefault="00206093" w:rsidP="00206093">
      <w:pPr>
        <w:shd w:val="clear" w:color="auto" w:fill="FFFFFF"/>
        <w:spacing w:line="240" w:lineRule="auto"/>
        <w:ind w:firstLine="709"/>
        <w:jc w:val="both"/>
        <w:rPr>
          <w:rFonts w:ascii="Times New Roman" w:hAnsi="Times New Roman" w:cs="Times New Roman"/>
          <w:sz w:val="24"/>
          <w:szCs w:val="24"/>
          <w:lang w:val="en-US"/>
        </w:rPr>
      </w:pPr>
      <w:proofErr w:type="gramStart"/>
      <w:r w:rsidRPr="00DD4093">
        <w:rPr>
          <w:rFonts w:ascii="Times New Roman" w:hAnsi="Times New Roman" w:cs="Times New Roman"/>
          <w:spacing w:val="-1"/>
          <w:sz w:val="24"/>
          <w:szCs w:val="24"/>
          <w:lang w:val="en-US"/>
        </w:rPr>
        <w:t>to</w:t>
      </w:r>
      <w:proofErr w:type="gramEnd"/>
      <w:r w:rsidRPr="00DD4093">
        <w:rPr>
          <w:rFonts w:ascii="Times New Roman" w:hAnsi="Times New Roman" w:cs="Times New Roman"/>
          <w:spacing w:val="-1"/>
          <w:sz w:val="24"/>
          <w:szCs w:val="24"/>
          <w:lang w:val="en-US"/>
        </w:rPr>
        <w:t xml:space="preserve"> reflect - </w:t>
      </w:r>
      <w:r w:rsidRPr="00DD4093">
        <w:rPr>
          <w:rFonts w:ascii="Times New Roman" w:hAnsi="Times New Roman" w:cs="Times New Roman"/>
          <w:spacing w:val="-1"/>
          <w:sz w:val="24"/>
          <w:szCs w:val="24"/>
        </w:rPr>
        <w:t>отражать</w:t>
      </w:r>
    </w:p>
    <w:p w:rsidR="00206093" w:rsidRPr="00DD4093" w:rsidRDefault="00206093" w:rsidP="00206093">
      <w:pPr>
        <w:shd w:val="clear" w:color="auto" w:fill="FFFFFF"/>
        <w:spacing w:line="240" w:lineRule="auto"/>
        <w:ind w:firstLine="709"/>
        <w:jc w:val="both"/>
        <w:rPr>
          <w:rFonts w:ascii="Times New Roman" w:hAnsi="Times New Roman" w:cs="Times New Roman"/>
          <w:sz w:val="24"/>
          <w:szCs w:val="24"/>
          <w:lang w:val="en-US"/>
        </w:rPr>
      </w:pPr>
      <w:proofErr w:type="gramStart"/>
      <w:r w:rsidRPr="00DD4093">
        <w:rPr>
          <w:rFonts w:ascii="Times New Roman" w:hAnsi="Times New Roman" w:cs="Times New Roman"/>
          <w:spacing w:val="-1"/>
          <w:sz w:val="24"/>
          <w:szCs w:val="24"/>
          <w:lang w:val="en-US"/>
        </w:rPr>
        <w:t>parents</w:t>
      </w:r>
      <w:proofErr w:type="gramEnd"/>
      <w:r w:rsidRPr="00DD4093">
        <w:rPr>
          <w:rFonts w:ascii="Times New Roman" w:hAnsi="Times New Roman" w:cs="Times New Roman"/>
          <w:spacing w:val="-1"/>
          <w:sz w:val="24"/>
          <w:szCs w:val="24"/>
          <w:lang w:val="en-US"/>
        </w:rPr>
        <w:t xml:space="preserve"> income - </w:t>
      </w:r>
      <w:r w:rsidRPr="00DD4093">
        <w:rPr>
          <w:rFonts w:ascii="Times New Roman" w:hAnsi="Times New Roman" w:cs="Times New Roman"/>
          <w:spacing w:val="-1"/>
          <w:sz w:val="24"/>
          <w:szCs w:val="24"/>
        </w:rPr>
        <w:t>доход</w:t>
      </w:r>
      <w:r w:rsidRPr="00DD4093">
        <w:rPr>
          <w:rFonts w:ascii="Times New Roman" w:hAnsi="Times New Roman" w:cs="Times New Roman"/>
          <w:spacing w:val="-1"/>
          <w:sz w:val="24"/>
          <w:szCs w:val="24"/>
          <w:lang w:val="en-US"/>
        </w:rPr>
        <w:t xml:space="preserve"> </w:t>
      </w:r>
      <w:r w:rsidRPr="00DD4093">
        <w:rPr>
          <w:rFonts w:ascii="Times New Roman" w:hAnsi="Times New Roman" w:cs="Times New Roman"/>
          <w:spacing w:val="-1"/>
          <w:sz w:val="24"/>
          <w:szCs w:val="24"/>
        </w:rPr>
        <w:t>родителей</w:t>
      </w:r>
    </w:p>
    <w:p w:rsidR="00206093" w:rsidRPr="00DD4093" w:rsidRDefault="00206093" w:rsidP="00206093">
      <w:pPr>
        <w:shd w:val="clear" w:color="auto" w:fill="FFFFFF"/>
        <w:spacing w:line="240" w:lineRule="auto"/>
        <w:ind w:firstLine="709"/>
        <w:jc w:val="both"/>
        <w:rPr>
          <w:rFonts w:ascii="Times New Roman" w:hAnsi="Times New Roman" w:cs="Times New Roman"/>
          <w:sz w:val="24"/>
          <w:szCs w:val="24"/>
        </w:rPr>
      </w:pPr>
      <w:proofErr w:type="gramStart"/>
      <w:r w:rsidRPr="00DD4093">
        <w:rPr>
          <w:rFonts w:ascii="Times New Roman" w:hAnsi="Times New Roman" w:cs="Times New Roman"/>
          <w:spacing w:val="-2"/>
          <w:sz w:val="24"/>
          <w:szCs w:val="24"/>
          <w:lang w:val="en-US"/>
        </w:rPr>
        <w:t>student</w:t>
      </w:r>
      <w:proofErr w:type="gramEnd"/>
      <w:r w:rsidRPr="00DD4093">
        <w:rPr>
          <w:rFonts w:ascii="Times New Roman" w:hAnsi="Times New Roman" w:cs="Times New Roman"/>
          <w:spacing w:val="-2"/>
          <w:sz w:val="24"/>
          <w:szCs w:val="24"/>
        </w:rPr>
        <w:t xml:space="preserve"> </w:t>
      </w:r>
      <w:r w:rsidRPr="00DD4093">
        <w:rPr>
          <w:rFonts w:ascii="Times New Roman" w:hAnsi="Times New Roman" w:cs="Times New Roman"/>
          <w:spacing w:val="-2"/>
          <w:sz w:val="24"/>
          <w:szCs w:val="24"/>
          <w:lang w:val="en-US"/>
        </w:rPr>
        <w:t>loan</w:t>
      </w:r>
      <w:r w:rsidRPr="00DD4093">
        <w:rPr>
          <w:rFonts w:ascii="Times New Roman" w:hAnsi="Times New Roman" w:cs="Times New Roman"/>
          <w:spacing w:val="-2"/>
          <w:sz w:val="24"/>
          <w:szCs w:val="24"/>
        </w:rPr>
        <w:t xml:space="preserve"> - студенческий заем</w:t>
      </w:r>
    </w:p>
    <w:p w:rsidR="00206093" w:rsidRPr="00DD4093" w:rsidRDefault="00206093" w:rsidP="00206093">
      <w:pPr>
        <w:shd w:val="clear" w:color="auto" w:fill="FFFFFF"/>
        <w:spacing w:before="254" w:line="240" w:lineRule="auto"/>
        <w:ind w:firstLine="709"/>
        <w:jc w:val="both"/>
        <w:rPr>
          <w:rFonts w:ascii="Times New Roman" w:hAnsi="Times New Roman" w:cs="Times New Roman"/>
          <w:sz w:val="24"/>
          <w:szCs w:val="24"/>
        </w:rPr>
      </w:pPr>
      <w:r w:rsidRPr="00DD4093">
        <w:rPr>
          <w:rFonts w:ascii="Times New Roman" w:hAnsi="Times New Roman" w:cs="Times New Roman"/>
          <w:b/>
          <w:bCs/>
          <w:spacing w:val="-2"/>
          <w:sz w:val="24"/>
          <w:szCs w:val="24"/>
          <w:lang w:val="en-US"/>
        </w:rPr>
        <w:t>II</w:t>
      </w:r>
      <w:r w:rsidRPr="00DD4093">
        <w:rPr>
          <w:rFonts w:ascii="Times New Roman" w:hAnsi="Times New Roman" w:cs="Times New Roman"/>
          <w:b/>
          <w:bCs/>
          <w:spacing w:val="-2"/>
          <w:sz w:val="24"/>
          <w:szCs w:val="24"/>
        </w:rPr>
        <w:t xml:space="preserve">.       Перепишите предложения, переведите их, обращая </w:t>
      </w:r>
      <w:r w:rsidRPr="00DD4093">
        <w:rPr>
          <w:rFonts w:ascii="Times New Roman" w:hAnsi="Times New Roman" w:cs="Times New Roman"/>
          <w:b/>
          <w:bCs/>
          <w:sz w:val="24"/>
          <w:szCs w:val="24"/>
        </w:rPr>
        <w:t>внимание на модальные глаголы.</w:t>
      </w:r>
    </w:p>
    <w:p w:rsidR="00206093" w:rsidRPr="00DD4093" w:rsidRDefault="00206093" w:rsidP="00206093">
      <w:pPr>
        <w:widowControl w:val="0"/>
        <w:numPr>
          <w:ilvl w:val="0"/>
          <w:numId w:val="1"/>
        </w:numPr>
        <w:shd w:val="clear" w:color="auto" w:fill="FFFFFF"/>
        <w:tabs>
          <w:tab w:val="left" w:pos="494"/>
        </w:tabs>
        <w:autoSpaceDE w:val="0"/>
        <w:autoSpaceDN w:val="0"/>
        <w:adjustRightInd w:val="0"/>
        <w:spacing w:before="240" w:after="0" w:line="240" w:lineRule="auto"/>
        <w:ind w:firstLine="709"/>
        <w:jc w:val="both"/>
        <w:rPr>
          <w:rFonts w:ascii="Times New Roman" w:hAnsi="Times New Roman" w:cs="Times New Roman"/>
          <w:spacing w:val="-25"/>
          <w:sz w:val="24"/>
          <w:szCs w:val="24"/>
          <w:lang w:val="en-US"/>
        </w:rPr>
      </w:pPr>
      <w:r w:rsidRPr="00DD4093">
        <w:rPr>
          <w:rFonts w:ascii="Times New Roman" w:hAnsi="Times New Roman" w:cs="Times New Roman"/>
          <w:spacing w:val="-1"/>
          <w:sz w:val="24"/>
          <w:szCs w:val="24"/>
          <w:lang w:val="en-US"/>
        </w:rPr>
        <w:t>Many wonderful places can be found in our region.</w:t>
      </w:r>
    </w:p>
    <w:p w:rsidR="00206093" w:rsidRPr="00DD4093" w:rsidRDefault="00206093" w:rsidP="00206093">
      <w:pPr>
        <w:widowControl w:val="0"/>
        <w:numPr>
          <w:ilvl w:val="0"/>
          <w:numId w:val="1"/>
        </w:numPr>
        <w:shd w:val="clear" w:color="auto" w:fill="FFFFFF"/>
        <w:tabs>
          <w:tab w:val="left" w:pos="494"/>
        </w:tabs>
        <w:autoSpaceDE w:val="0"/>
        <w:autoSpaceDN w:val="0"/>
        <w:adjustRightInd w:val="0"/>
        <w:spacing w:after="0" w:line="240" w:lineRule="auto"/>
        <w:ind w:firstLine="709"/>
        <w:jc w:val="both"/>
        <w:rPr>
          <w:rFonts w:ascii="Times New Roman" w:hAnsi="Times New Roman" w:cs="Times New Roman"/>
          <w:spacing w:val="-13"/>
          <w:sz w:val="24"/>
          <w:szCs w:val="24"/>
          <w:lang w:val="en-US"/>
        </w:rPr>
      </w:pPr>
      <w:r w:rsidRPr="00DD4093">
        <w:rPr>
          <w:rFonts w:ascii="Times New Roman" w:hAnsi="Times New Roman" w:cs="Times New Roman"/>
          <w:spacing w:val="-2"/>
          <w:sz w:val="24"/>
          <w:szCs w:val="24"/>
          <w:lang w:val="en-US"/>
        </w:rPr>
        <w:t>Peace must be fought for.</w:t>
      </w:r>
    </w:p>
    <w:p w:rsidR="00206093" w:rsidRPr="00DD4093" w:rsidRDefault="00206093" w:rsidP="00206093">
      <w:pPr>
        <w:widowControl w:val="0"/>
        <w:numPr>
          <w:ilvl w:val="0"/>
          <w:numId w:val="1"/>
        </w:numPr>
        <w:shd w:val="clear" w:color="auto" w:fill="FFFFFF"/>
        <w:tabs>
          <w:tab w:val="left" w:pos="494"/>
        </w:tabs>
        <w:autoSpaceDE w:val="0"/>
        <w:autoSpaceDN w:val="0"/>
        <w:adjustRightInd w:val="0"/>
        <w:spacing w:after="0" w:line="240" w:lineRule="auto"/>
        <w:ind w:firstLine="709"/>
        <w:jc w:val="both"/>
        <w:rPr>
          <w:rFonts w:ascii="Times New Roman" w:hAnsi="Times New Roman" w:cs="Times New Roman"/>
          <w:spacing w:val="-15"/>
          <w:sz w:val="24"/>
          <w:szCs w:val="24"/>
          <w:lang w:val="en-US"/>
        </w:rPr>
      </w:pPr>
      <w:r w:rsidRPr="00DD4093">
        <w:rPr>
          <w:rFonts w:ascii="Times New Roman" w:hAnsi="Times New Roman" w:cs="Times New Roman"/>
          <w:spacing w:val="-1"/>
          <w:sz w:val="24"/>
          <w:szCs w:val="24"/>
          <w:lang w:val="en-US"/>
        </w:rPr>
        <w:t>Must these articles be looked through immediately?</w:t>
      </w:r>
    </w:p>
    <w:p w:rsidR="00206093" w:rsidRPr="00DD4093" w:rsidRDefault="00206093" w:rsidP="00206093">
      <w:pPr>
        <w:widowControl w:val="0"/>
        <w:numPr>
          <w:ilvl w:val="0"/>
          <w:numId w:val="1"/>
        </w:numPr>
        <w:shd w:val="clear" w:color="auto" w:fill="FFFFFF"/>
        <w:tabs>
          <w:tab w:val="left" w:pos="494"/>
        </w:tabs>
        <w:autoSpaceDE w:val="0"/>
        <w:autoSpaceDN w:val="0"/>
        <w:adjustRightInd w:val="0"/>
        <w:spacing w:after="0" w:line="240" w:lineRule="auto"/>
        <w:ind w:firstLine="709"/>
        <w:jc w:val="both"/>
        <w:rPr>
          <w:rFonts w:ascii="Times New Roman" w:hAnsi="Times New Roman" w:cs="Times New Roman"/>
          <w:spacing w:val="-11"/>
          <w:sz w:val="24"/>
          <w:szCs w:val="24"/>
          <w:lang w:val="en-US"/>
        </w:rPr>
      </w:pPr>
      <w:r w:rsidRPr="00DD4093">
        <w:rPr>
          <w:rFonts w:ascii="Times New Roman" w:hAnsi="Times New Roman" w:cs="Times New Roman"/>
          <w:spacing w:val="-2"/>
          <w:sz w:val="24"/>
          <w:szCs w:val="24"/>
          <w:lang w:val="en-US"/>
        </w:rPr>
        <w:t>The telegram may be sent off tomorrow.</w:t>
      </w:r>
    </w:p>
    <w:p w:rsidR="00206093" w:rsidRPr="00DD4093" w:rsidRDefault="00206093" w:rsidP="00206093">
      <w:pPr>
        <w:shd w:val="clear" w:color="auto" w:fill="FFFFFF"/>
        <w:spacing w:before="245" w:line="240" w:lineRule="auto"/>
        <w:ind w:firstLine="709"/>
        <w:jc w:val="both"/>
        <w:rPr>
          <w:rFonts w:ascii="Times New Roman" w:hAnsi="Times New Roman" w:cs="Times New Roman"/>
          <w:sz w:val="24"/>
          <w:szCs w:val="24"/>
        </w:rPr>
      </w:pPr>
      <w:r w:rsidRPr="00DD4093">
        <w:rPr>
          <w:rFonts w:ascii="Times New Roman" w:hAnsi="Times New Roman" w:cs="Times New Roman"/>
          <w:b/>
          <w:bCs/>
          <w:sz w:val="24"/>
          <w:szCs w:val="24"/>
          <w:lang w:val="en-US"/>
        </w:rPr>
        <w:t>III</w:t>
      </w:r>
      <w:r w:rsidRPr="00DD4093">
        <w:rPr>
          <w:rFonts w:ascii="Times New Roman" w:hAnsi="Times New Roman" w:cs="Times New Roman"/>
          <w:b/>
          <w:bCs/>
          <w:sz w:val="24"/>
          <w:szCs w:val="24"/>
        </w:rPr>
        <w:t xml:space="preserve">.      </w:t>
      </w:r>
      <w:r w:rsidRPr="00DD4093">
        <w:rPr>
          <w:rFonts w:ascii="Times New Roman" w:hAnsi="Times New Roman" w:cs="Times New Roman"/>
          <w:sz w:val="24"/>
          <w:szCs w:val="24"/>
        </w:rPr>
        <w:t xml:space="preserve">Перепишите предложения, переведите их на русский язык, выпишите глаголы-сказуемые и определите </w:t>
      </w:r>
      <w:proofErr w:type="spellStart"/>
      <w:r w:rsidRPr="00DD4093">
        <w:rPr>
          <w:rFonts w:ascii="Times New Roman" w:hAnsi="Times New Roman" w:cs="Times New Roman"/>
          <w:sz w:val="24"/>
          <w:szCs w:val="24"/>
        </w:rPr>
        <w:t>видо-временную</w:t>
      </w:r>
      <w:proofErr w:type="spellEnd"/>
      <w:r w:rsidRPr="00DD4093">
        <w:rPr>
          <w:rFonts w:ascii="Times New Roman" w:hAnsi="Times New Roman" w:cs="Times New Roman"/>
          <w:sz w:val="24"/>
          <w:szCs w:val="24"/>
        </w:rPr>
        <w:t xml:space="preserve"> форму и залог каждого глагола-сказуемого.</w:t>
      </w:r>
    </w:p>
    <w:p w:rsidR="00206093" w:rsidRPr="00DD4093" w:rsidRDefault="00206093" w:rsidP="00206093">
      <w:pPr>
        <w:widowControl w:val="0"/>
        <w:numPr>
          <w:ilvl w:val="0"/>
          <w:numId w:val="2"/>
        </w:numPr>
        <w:shd w:val="clear" w:color="auto" w:fill="FFFFFF"/>
        <w:tabs>
          <w:tab w:val="left" w:pos="485"/>
        </w:tabs>
        <w:autoSpaceDE w:val="0"/>
        <w:autoSpaceDN w:val="0"/>
        <w:adjustRightInd w:val="0"/>
        <w:spacing w:before="235" w:after="0" w:line="240" w:lineRule="auto"/>
        <w:ind w:firstLine="709"/>
        <w:jc w:val="both"/>
        <w:rPr>
          <w:rFonts w:ascii="Times New Roman" w:hAnsi="Times New Roman" w:cs="Times New Roman"/>
          <w:spacing w:val="-22"/>
          <w:sz w:val="24"/>
          <w:szCs w:val="24"/>
          <w:lang w:val="en-US"/>
        </w:rPr>
      </w:pPr>
      <w:r w:rsidRPr="00DD4093">
        <w:rPr>
          <w:rFonts w:ascii="Times New Roman" w:hAnsi="Times New Roman" w:cs="Times New Roman"/>
          <w:spacing w:val="-2"/>
          <w:sz w:val="24"/>
          <w:szCs w:val="24"/>
          <w:lang w:val="en-US"/>
        </w:rPr>
        <w:t>They often invite him to their place. He is often invited to their place.</w:t>
      </w:r>
    </w:p>
    <w:p w:rsidR="00206093" w:rsidRPr="00DD4093" w:rsidRDefault="00206093" w:rsidP="00206093">
      <w:pPr>
        <w:widowControl w:val="0"/>
        <w:numPr>
          <w:ilvl w:val="0"/>
          <w:numId w:val="2"/>
        </w:numPr>
        <w:shd w:val="clear" w:color="auto" w:fill="FFFFFF"/>
        <w:tabs>
          <w:tab w:val="left" w:pos="485"/>
        </w:tabs>
        <w:autoSpaceDE w:val="0"/>
        <w:autoSpaceDN w:val="0"/>
        <w:adjustRightInd w:val="0"/>
        <w:spacing w:after="0" w:line="240" w:lineRule="auto"/>
        <w:ind w:firstLine="709"/>
        <w:jc w:val="both"/>
        <w:rPr>
          <w:rFonts w:ascii="Times New Roman" w:hAnsi="Times New Roman" w:cs="Times New Roman"/>
          <w:spacing w:val="-14"/>
          <w:sz w:val="24"/>
          <w:szCs w:val="24"/>
          <w:lang w:val="en-US"/>
        </w:rPr>
      </w:pPr>
      <w:r w:rsidRPr="00DD4093">
        <w:rPr>
          <w:rFonts w:ascii="Times New Roman" w:hAnsi="Times New Roman" w:cs="Times New Roman"/>
          <w:spacing w:val="-2"/>
          <w:sz w:val="24"/>
          <w:szCs w:val="24"/>
          <w:lang w:val="en-US"/>
        </w:rPr>
        <w:t xml:space="preserve">The trip to England impressed him greatly. He was greatly impressed </w:t>
      </w:r>
      <w:r w:rsidRPr="00DD4093">
        <w:rPr>
          <w:rFonts w:ascii="Times New Roman" w:hAnsi="Times New Roman" w:cs="Times New Roman"/>
          <w:sz w:val="24"/>
          <w:szCs w:val="24"/>
          <w:lang w:val="en-US"/>
        </w:rPr>
        <w:t>by the trip to England.</w:t>
      </w:r>
    </w:p>
    <w:p w:rsidR="00206093" w:rsidRPr="0041676A" w:rsidRDefault="00206093">
      <w:pPr>
        <w:rPr>
          <w:lang w:val="en-US"/>
        </w:rPr>
      </w:pPr>
    </w:p>
    <w:p w:rsidR="00206093" w:rsidRPr="0041676A" w:rsidRDefault="00206093">
      <w:pPr>
        <w:rPr>
          <w:lang w:val="en-US"/>
        </w:rPr>
      </w:pPr>
    </w:p>
    <w:sectPr w:rsidR="00206093" w:rsidRPr="0041676A" w:rsidSect="00E803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B072A"/>
    <w:multiLevelType w:val="singleLevel"/>
    <w:tmpl w:val="BE402710"/>
    <w:lvl w:ilvl="0">
      <w:start w:val="1"/>
      <w:numFmt w:val="decimal"/>
      <w:lvlText w:val="%1."/>
      <w:legacy w:legacy="1" w:legacySpace="0" w:legacyIndent="244"/>
      <w:lvlJc w:val="left"/>
      <w:rPr>
        <w:rFonts w:ascii="Times New Roman" w:hAnsi="Times New Roman" w:cs="Times New Roman" w:hint="default"/>
      </w:rPr>
    </w:lvl>
  </w:abstractNum>
  <w:abstractNum w:abstractNumId="1">
    <w:nsid w:val="1E0F4A63"/>
    <w:multiLevelType w:val="singleLevel"/>
    <w:tmpl w:val="E24654D0"/>
    <w:lvl w:ilvl="0">
      <w:start w:val="1"/>
      <w:numFmt w:val="decimal"/>
      <w:lvlText w:val="%1."/>
      <w:legacy w:legacy="1" w:legacySpace="0" w:legacyIndent="236"/>
      <w:lvlJc w:val="left"/>
      <w:rPr>
        <w:rFonts w:ascii="Times New Roman" w:hAnsi="Times New Roman" w:cs="Times New Roman" w:hint="default"/>
      </w:rPr>
    </w:lvl>
  </w:abstractNum>
  <w:abstractNum w:abstractNumId="2">
    <w:nsid w:val="580B5F07"/>
    <w:multiLevelType w:val="singleLevel"/>
    <w:tmpl w:val="FA3802DA"/>
    <w:lvl w:ilvl="0">
      <w:start w:val="1"/>
      <w:numFmt w:val="decimal"/>
      <w:lvlText w:val="%1."/>
      <w:legacy w:legacy="1" w:legacySpace="0" w:legacyIndent="240"/>
      <w:lvlJc w:val="left"/>
      <w:rPr>
        <w:rFonts w:ascii="Times New Roman" w:hAnsi="Times New Roman" w:cs="Times New Roman" w:hint="default"/>
      </w:rPr>
    </w:lvl>
  </w:abstractNum>
  <w:num w:numId="1">
    <w:abstractNumId w:val="0"/>
  </w:num>
  <w:num w:numId="2">
    <w:abstractNumId w:val="2"/>
  </w:num>
  <w:num w:numId="3">
    <w:abstractNumId w:val="1"/>
  </w:num>
  <w:num w:numId="4">
    <w:abstractNumId w:val="1"/>
    <w:lvlOverride w:ilvl="0">
      <w:lvl w:ilvl="0">
        <w:start w:val="1"/>
        <w:numFmt w:val="decimal"/>
        <w:lvlText w:val="%1."/>
        <w:legacy w:legacy="1" w:legacySpace="0" w:legacyIndent="235"/>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rsids>
    <w:rsidRoot w:val="00206093"/>
    <w:rsid w:val="0002744C"/>
    <w:rsid w:val="00206093"/>
    <w:rsid w:val="003E0A8D"/>
    <w:rsid w:val="0041676A"/>
    <w:rsid w:val="00B15881"/>
    <w:rsid w:val="00E80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09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609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9FB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489</Words>
  <Characters>2789</Characters>
  <Application>Microsoft Office Word</Application>
  <DocSecurity>0</DocSecurity>
  <Lines>23</Lines>
  <Paragraphs>6</Paragraphs>
  <ScaleCrop>false</ScaleCrop>
  <Company>Krokoz™</Company>
  <LinksUpToDate>false</LinksUpToDate>
  <CharactersWithSpaces>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ExTaZ</dc:creator>
  <cp:keywords/>
  <dc:description/>
  <cp:lastModifiedBy>ExTaZ</cp:lastModifiedBy>
  <cp:revision>5</cp:revision>
  <dcterms:created xsi:type="dcterms:W3CDTF">2014-04-05T12:56:00Z</dcterms:created>
  <dcterms:modified xsi:type="dcterms:W3CDTF">2014-04-05T13:35:00Z</dcterms:modified>
</cp:coreProperties>
</file>