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3" w:type="dxa"/>
        <w:tblInd w:w="108" w:type="dxa"/>
        <w:tblLook w:val="04A0"/>
      </w:tblPr>
      <w:tblGrid>
        <w:gridCol w:w="1075"/>
        <w:gridCol w:w="846"/>
        <w:gridCol w:w="824"/>
        <w:gridCol w:w="222"/>
        <w:gridCol w:w="222"/>
        <w:gridCol w:w="222"/>
        <w:gridCol w:w="157"/>
        <w:gridCol w:w="65"/>
        <w:gridCol w:w="222"/>
        <w:gridCol w:w="536"/>
        <w:gridCol w:w="823"/>
        <w:gridCol w:w="823"/>
        <w:gridCol w:w="823"/>
        <w:gridCol w:w="823"/>
        <w:gridCol w:w="823"/>
        <w:gridCol w:w="823"/>
        <w:gridCol w:w="823"/>
        <w:gridCol w:w="222"/>
        <w:gridCol w:w="222"/>
        <w:gridCol w:w="222"/>
        <w:gridCol w:w="222"/>
        <w:gridCol w:w="223"/>
      </w:tblGrid>
      <w:tr w:rsidR="002911C5" w:rsidRPr="007B3AC3" w:rsidTr="002911C5">
        <w:trPr>
          <w:trHeight w:val="360"/>
        </w:trPr>
        <w:tc>
          <w:tcPr>
            <w:tcW w:w="11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8"/>
                <w:szCs w:val="28"/>
                <w:lang w:eastAsia="ru-RU"/>
              </w:rPr>
              <w:t>Расчёт сложной нелинейной электрической цепи</w:t>
            </w: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126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схеме определить показания приборов. </w:t>
            </w:r>
            <w:proofErr w:type="gramStart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Симметричные</w:t>
            </w:r>
            <w:proofErr w:type="gramEnd"/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ВАХ нелинейных элементов приведены в таблицах. </w:t>
            </w:r>
          </w:p>
        </w:tc>
      </w:tr>
      <w:tr w:rsidR="002911C5" w:rsidRPr="007B3AC3" w:rsidTr="002911C5">
        <w:trPr>
          <w:trHeight w:val="255"/>
        </w:trPr>
        <w:tc>
          <w:tcPr>
            <w:tcW w:w="5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Параметры элементов схемы заданы.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6391275" cy="2409825"/>
                  <wp:effectExtent l="1905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2409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2911C5" w:rsidRPr="007B3AC3" w:rsidTr="00D77EFF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911C5" w:rsidRPr="007B3AC3" w:rsidRDefault="002911C5" w:rsidP="00D77EFF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8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1-я цифра номера варианта  </w:t>
            </w:r>
            <w:proofErr w:type="gramStart"/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ВАХ  1-го нелинейного элемента, сопротивления  R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; R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U (B)</w:t>
            </w:r>
          </w:p>
        </w:tc>
        <w:tc>
          <w:tcPr>
            <w:tcW w:w="82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I(U)(A)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0,051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0,133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0,264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0,449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4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0,693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1,374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1,819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2,338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2,933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3,609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4,366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5,209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6,139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7,158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8,27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9,476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10,78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12,18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13,68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15,28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8"/>
          <w:wAfter w:w="8296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16,99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20,72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R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1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(Ом)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3"/>
          <w:wAfter w:w="7408" w:type="dxa"/>
          <w:trHeight w:val="25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R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2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(Ом)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2911C5" w:rsidRDefault="002911C5" w:rsidP="002911C5"/>
    <w:tbl>
      <w:tblPr>
        <w:tblW w:w="9463" w:type="dxa"/>
        <w:tblInd w:w="108" w:type="dxa"/>
        <w:tblLook w:val="04A0"/>
      </w:tblPr>
      <w:tblGrid>
        <w:gridCol w:w="221"/>
        <w:gridCol w:w="796"/>
        <w:gridCol w:w="778"/>
        <w:gridCol w:w="222"/>
        <w:gridCol w:w="222"/>
        <w:gridCol w:w="222"/>
        <w:gridCol w:w="112"/>
        <w:gridCol w:w="778"/>
        <w:gridCol w:w="778"/>
        <w:gridCol w:w="778"/>
        <w:gridCol w:w="778"/>
        <w:gridCol w:w="778"/>
        <w:gridCol w:w="778"/>
        <w:gridCol w:w="778"/>
        <w:gridCol w:w="778"/>
        <w:gridCol w:w="222"/>
        <w:gridCol w:w="222"/>
        <w:gridCol w:w="222"/>
      </w:tblGrid>
      <w:tr w:rsidR="002911C5" w:rsidRPr="007B3AC3" w:rsidTr="002911C5">
        <w:trPr>
          <w:trHeight w:val="255"/>
        </w:trPr>
        <w:tc>
          <w:tcPr>
            <w:tcW w:w="94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2-я цифра номера варианта  </w:t>
            </w:r>
            <w:proofErr w:type="gramStart"/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ВАХ  2-го нелинейного элемента, сопротивления  R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; R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)</w:t>
            </w:r>
          </w:p>
        </w:tc>
      </w:tr>
      <w:tr w:rsidR="002911C5" w:rsidRPr="007B3AC3" w:rsidTr="002911C5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U (B)</w:t>
            </w:r>
          </w:p>
        </w:tc>
        <w:tc>
          <w:tcPr>
            <w:tcW w:w="7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I(U)(A)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3,948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5,468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6,616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7,574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8,411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9,163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9,852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10,49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11,09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11,65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12,18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12,69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13,18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13,65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14,1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14,53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14,95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15,36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15,75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16,14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16,51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16,88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17,23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17,58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17,92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R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3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(Ом)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R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4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(Ом)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87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3-я цифра номера варианта  </w:t>
            </w:r>
            <w:proofErr w:type="gramStart"/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величина  J  и  сопротивления  R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7B3AC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J (A)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911C5" w:rsidRPr="007B3AC3" w:rsidTr="002911C5">
        <w:trPr>
          <w:gridAfter w:val="12"/>
          <w:wAfter w:w="7002" w:type="dxa"/>
          <w:trHeight w:val="255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R</w:t>
            </w:r>
            <w:r w:rsidRPr="007B3AC3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>5</w:t>
            </w:r>
            <w:r w:rsidRPr="007B3AC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(Ом)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1C5" w:rsidRPr="00777ADC" w:rsidRDefault="002911C5" w:rsidP="00D77EF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</w:pPr>
            <w:r w:rsidRPr="00777ADC">
              <w:rPr>
                <w:rFonts w:ascii="Arial CYR" w:eastAsia="Times New Roman" w:hAnsi="Arial CYR" w:cs="Times New Roman"/>
                <w:sz w:val="20"/>
                <w:szCs w:val="20"/>
                <w:highlight w:val="green"/>
                <w:lang w:eastAsia="ru-RU"/>
              </w:rPr>
              <w:t>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1C5" w:rsidRPr="007B3AC3" w:rsidRDefault="002911C5" w:rsidP="00D77EF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2911C5" w:rsidRDefault="002911C5" w:rsidP="002911C5">
      <w:r>
        <w:br w:type="page"/>
      </w:r>
    </w:p>
    <w:p w:rsidR="00B115E9" w:rsidRDefault="00B115E9"/>
    <w:sectPr w:rsidR="00B115E9" w:rsidSect="00B1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1C5"/>
    <w:rsid w:val="002911C5"/>
    <w:rsid w:val="00B1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2014-04-08T08:48:00Z</dcterms:created>
  <dcterms:modified xsi:type="dcterms:W3CDTF">2014-04-08T08:52:00Z</dcterms:modified>
</cp:coreProperties>
</file>