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1F9" w:rsidRPr="00B131F9" w:rsidRDefault="00B131F9" w:rsidP="00B131F9">
      <w:pPr>
        <w:spacing w:after="120" w:line="240" w:lineRule="auto"/>
        <w:jc w:val="center"/>
        <w:rPr>
          <w:b/>
        </w:rPr>
      </w:pPr>
      <w:bookmarkStart w:id="0" w:name="_GoBack"/>
      <w:r w:rsidRPr="00B131F9">
        <w:rPr>
          <w:b/>
        </w:rPr>
        <w:t>Темы письменной работы</w:t>
      </w:r>
      <w:bookmarkEnd w:id="0"/>
      <w:r w:rsidRPr="00B131F9">
        <w:rPr>
          <w:b/>
        </w:rPr>
        <w:t xml:space="preserve"> (реферата или презентации)</w:t>
      </w:r>
    </w:p>
    <w:p w:rsidR="00B131F9" w:rsidRDefault="00B131F9" w:rsidP="00B131F9">
      <w:pPr>
        <w:spacing w:after="120" w:line="240" w:lineRule="auto"/>
      </w:pPr>
    </w:p>
    <w:p w:rsidR="00B131F9" w:rsidRDefault="00B131F9" w:rsidP="00B131F9">
      <w:pPr>
        <w:pStyle w:val="a3"/>
        <w:numPr>
          <w:ilvl w:val="0"/>
          <w:numId w:val="1"/>
        </w:numPr>
        <w:spacing w:after="120" w:line="240" w:lineRule="auto"/>
      </w:pPr>
      <w:r>
        <w:t>Интеллектуальный труд как фактор развития современного общества.</w:t>
      </w:r>
    </w:p>
    <w:p w:rsidR="00B131F9" w:rsidRDefault="00B131F9" w:rsidP="00B131F9">
      <w:pPr>
        <w:pStyle w:val="a3"/>
        <w:numPr>
          <w:ilvl w:val="0"/>
          <w:numId w:val="1"/>
        </w:numPr>
        <w:spacing w:after="120" w:line="240" w:lineRule="auto"/>
      </w:pPr>
      <w:r>
        <w:t>Общее и различное в понятиях «учебный труд» и «физический труд».</w:t>
      </w:r>
    </w:p>
    <w:p w:rsidR="00B131F9" w:rsidRDefault="00B131F9" w:rsidP="00B131F9">
      <w:pPr>
        <w:pStyle w:val="a3"/>
        <w:numPr>
          <w:ilvl w:val="0"/>
          <w:numId w:val="1"/>
        </w:numPr>
        <w:spacing w:after="120" w:line="240" w:lineRule="auto"/>
      </w:pPr>
      <w:r>
        <w:t>Роль и место знания в системе ценностей человека и общества.</w:t>
      </w:r>
    </w:p>
    <w:p w:rsidR="00B131F9" w:rsidRDefault="00B131F9" w:rsidP="00B131F9">
      <w:pPr>
        <w:pStyle w:val="a3"/>
        <w:numPr>
          <w:ilvl w:val="0"/>
          <w:numId w:val="1"/>
        </w:numPr>
        <w:spacing w:after="120" w:line="240" w:lineRule="auto"/>
      </w:pPr>
      <w:r>
        <w:t>Существенные признаки основных компонентов культуры интеллектуального труда.</w:t>
      </w:r>
    </w:p>
    <w:p w:rsidR="00B131F9" w:rsidRDefault="00B131F9" w:rsidP="00B131F9">
      <w:pPr>
        <w:pStyle w:val="a3"/>
        <w:numPr>
          <w:ilvl w:val="0"/>
          <w:numId w:val="1"/>
        </w:numPr>
        <w:spacing w:after="120" w:line="240" w:lineRule="auto"/>
      </w:pPr>
      <w:r>
        <w:t>Влияние новых технологий обучения на форму и содержание учебного труда студента вуза.</w:t>
      </w:r>
    </w:p>
    <w:p w:rsidR="00B131F9" w:rsidRDefault="00B131F9" w:rsidP="00B131F9">
      <w:pPr>
        <w:pStyle w:val="a3"/>
        <w:numPr>
          <w:ilvl w:val="0"/>
          <w:numId w:val="1"/>
        </w:numPr>
        <w:spacing w:after="120" w:line="240" w:lineRule="auto"/>
      </w:pPr>
      <w:r>
        <w:t>Особенности учебного труда студентов в условиях современной информационно-образовательной среды.</w:t>
      </w:r>
    </w:p>
    <w:p w:rsidR="00B131F9" w:rsidRDefault="00B131F9" w:rsidP="00B131F9">
      <w:pPr>
        <w:pStyle w:val="a3"/>
        <w:numPr>
          <w:ilvl w:val="0"/>
          <w:numId w:val="1"/>
        </w:numPr>
        <w:spacing w:after="120" w:line="240" w:lineRule="auto"/>
      </w:pPr>
      <w:r>
        <w:t>Основные критерии и показатели оценки уровня культуры интеллектуального труда.</w:t>
      </w:r>
    </w:p>
    <w:p w:rsidR="00B131F9" w:rsidRDefault="00B131F9" w:rsidP="00B131F9">
      <w:pPr>
        <w:pStyle w:val="a3"/>
        <w:numPr>
          <w:ilvl w:val="0"/>
          <w:numId w:val="1"/>
        </w:numPr>
        <w:spacing w:after="120" w:line="240" w:lineRule="auto"/>
      </w:pPr>
      <w:r>
        <w:t>Эффективные приемы самооценки уровня культуры интеллектуального труда.</w:t>
      </w:r>
    </w:p>
    <w:p w:rsidR="00B131F9" w:rsidRDefault="00B131F9" w:rsidP="00B131F9">
      <w:pPr>
        <w:pStyle w:val="a3"/>
        <w:numPr>
          <w:ilvl w:val="0"/>
          <w:numId w:val="1"/>
        </w:numPr>
        <w:spacing w:after="120" w:line="240" w:lineRule="auto"/>
      </w:pPr>
      <w:r>
        <w:t>Роль и место (необходимость и возможность) интеллектуальных операций в деятельности человека (ст</w:t>
      </w:r>
      <w:r>
        <w:t>у</w:t>
      </w:r>
      <w:r>
        <w:t>дента).</w:t>
      </w:r>
    </w:p>
    <w:p w:rsidR="00B131F9" w:rsidRDefault="00B131F9" w:rsidP="00B131F9">
      <w:pPr>
        <w:pStyle w:val="a3"/>
        <w:numPr>
          <w:ilvl w:val="0"/>
          <w:numId w:val="1"/>
        </w:numPr>
        <w:spacing w:after="120" w:line="240" w:lineRule="auto"/>
      </w:pPr>
      <w:proofErr w:type="gramStart"/>
      <w:r>
        <w:t>Отрицательное</w:t>
      </w:r>
      <w:proofErr w:type="gramEnd"/>
      <w:r>
        <w:t xml:space="preserve"> и положительное в роли эмоций в познавательной деятельности.</w:t>
      </w:r>
    </w:p>
    <w:p w:rsidR="00B131F9" w:rsidRDefault="00B131F9" w:rsidP="00B131F9">
      <w:pPr>
        <w:pStyle w:val="a3"/>
        <w:numPr>
          <w:ilvl w:val="0"/>
          <w:numId w:val="1"/>
        </w:numPr>
        <w:spacing w:after="120" w:line="240" w:lineRule="auto"/>
      </w:pPr>
      <w:r>
        <w:t>Сущность и структура организации учебного труда студентов в вузе.</w:t>
      </w:r>
    </w:p>
    <w:p w:rsidR="00B131F9" w:rsidRDefault="00B131F9" w:rsidP="00B131F9">
      <w:pPr>
        <w:pStyle w:val="a3"/>
        <w:numPr>
          <w:ilvl w:val="0"/>
          <w:numId w:val="1"/>
        </w:numPr>
        <w:spacing w:after="120" w:line="240" w:lineRule="auto"/>
      </w:pPr>
      <w:r>
        <w:t>Положительные и отрицательные аспекты традиционных форм организации учебного труда ст</w:t>
      </w:r>
      <w:r>
        <w:t>у</w:t>
      </w:r>
      <w:r>
        <w:t>дентов в вузе?</w:t>
      </w:r>
    </w:p>
    <w:p w:rsidR="00B131F9" w:rsidRDefault="00B131F9" w:rsidP="00B131F9">
      <w:pPr>
        <w:pStyle w:val="a3"/>
        <w:numPr>
          <w:ilvl w:val="0"/>
          <w:numId w:val="1"/>
        </w:numPr>
        <w:spacing w:after="120" w:line="240" w:lineRule="auto"/>
      </w:pPr>
      <w:r>
        <w:t>Основные (наиболее привлекательные) инновационные формы организации учебного труда ст</w:t>
      </w:r>
      <w:r>
        <w:t>у</w:t>
      </w:r>
      <w:r>
        <w:t>дентов в современном вузе.</w:t>
      </w:r>
    </w:p>
    <w:p w:rsidR="00B131F9" w:rsidRDefault="00B131F9" w:rsidP="00B131F9">
      <w:pPr>
        <w:pStyle w:val="a3"/>
        <w:numPr>
          <w:ilvl w:val="0"/>
          <w:numId w:val="1"/>
        </w:numPr>
        <w:spacing w:after="120" w:line="240" w:lineRule="auto"/>
      </w:pPr>
      <w:r>
        <w:t xml:space="preserve">Сущность и содержание приемов </w:t>
      </w:r>
      <w:proofErr w:type="gramStart"/>
      <w:r>
        <w:t>тайм-менеджмента</w:t>
      </w:r>
      <w:proofErr w:type="gramEnd"/>
      <w:r>
        <w:t xml:space="preserve"> («управления временем») в учебной работе.</w:t>
      </w:r>
    </w:p>
    <w:p w:rsidR="00B131F9" w:rsidRDefault="00B131F9" w:rsidP="00B131F9">
      <w:pPr>
        <w:pStyle w:val="a3"/>
        <w:numPr>
          <w:ilvl w:val="0"/>
          <w:numId w:val="1"/>
        </w:numPr>
        <w:spacing w:after="120" w:line="240" w:lineRule="auto"/>
      </w:pPr>
      <w:r>
        <w:t>Основы формирования мотивационно-целевых установок в учебной деятельности.</w:t>
      </w:r>
    </w:p>
    <w:p w:rsidR="00B131F9" w:rsidRDefault="00B131F9" w:rsidP="00B131F9">
      <w:pPr>
        <w:pStyle w:val="a3"/>
        <w:numPr>
          <w:ilvl w:val="0"/>
          <w:numId w:val="1"/>
        </w:numPr>
        <w:spacing w:after="120" w:line="240" w:lineRule="auto"/>
      </w:pPr>
      <w:r>
        <w:t>Сущность понятия «принятие решений» в учебной деятельности.</w:t>
      </w:r>
    </w:p>
    <w:p w:rsidR="00B131F9" w:rsidRDefault="00B131F9" w:rsidP="00B131F9">
      <w:pPr>
        <w:pStyle w:val="a3"/>
        <w:numPr>
          <w:ilvl w:val="0"/>
          <w:numId w:val="1"/>
        </w:numPr>
        <w:spacing w:after="120" w:line="240" w:lineRule="auto"/>
      </w:pPr>
      <w:r>
        <w:t>Основные приемы схематизации процесса принятия решений.</w:t>
      </w:r>
    </w:p>
    <w:p w:rsidR="00B131F9" w:rsidRDefault="00B131F9" w:rsidP="00B131F9">
      <w:pPr>
        <w:pStyle w:val="a3"/>
        <w:numPr>
          <w:ilvl w:val="0"/>
          <w:numId w:val="1"/>
        </w:numPr>
        <w:spacing w:after="120" w:line="240" w:lineRule="auto"/>
      </w:pPr>
      <w:r>
        <w:t>Характерные ошибки в процессе принятия решений.</w:t>
      </w:r>
    </w:p>
    <w:p w:rsidR="00B131F9" w:rsidRDefault="00B131F9" w:rsidP="00B131F9">
      <w:pPr>
        <w:pStyle w:val="a3"/>
        <w:numPr>
          <w:ilvl w:val="0"/>
          <w:numId w:val="1"/>
        </w:numPr>
        <w:spacing w:after="120" w:line="240" w:lineRule="auto"/>
      </w:pPr>
      <w:r>
        <w:t>Сущность и содержание этического аспекта и моральной дилеммы принятий решений.</w:t>
      </w:r>
    </w:p>
    <w:p w:rsidR="00B131F9" w:rsidRDefault="00B131F9" w:rsidP="00B131F9">
      <w:pPr>
        <w:pStyle w:val="a3"/>
        <w:numPr>
          <w:ilvl w:val="0"/>
          <w:numId w:val="1"/>
        </w:numPr>
        <w:spacing w:after="120" w:line="240" w:lineRule="auto"/>
      </w:pPr>
      <w:r>
        <w:t>Основные принципы и приемы эффективной коммуникации в учебной деятельности.</w:t>
      </w:r>
    </w:p>
    <w:p w:rsidR="00B131F9" w:rsidRDefault="00B131F9" w:rsidP="00B131F9">
      <w:pPr>
        <w:pStyle w:val="a3"/>
        <w:numPr>
          <w:ilvl w:val="0"/>
          <w:numId w:val="1"/>
        </w:numPr>
        <w:spacing w:after="120" w:line="240" w:lineRule="auto"/>
      </w:pPr>
      <w:r>
        <w:t>Основные правила и ошибки диалога «студент-преподаватель».</w:t>
      </w:r>
    </w:p>
    <w:p w:rsidR="00B131F9" w:rsidRDefault="00B131F9" w:rsidP="00B131F9">
      <w:pPr>
        <w:pStyle w:val="a3"/>
        <w:numPr>
          <w:ilvl w:val="0"/>
          <w:numId w:val="1"/>
        </w:numPr>
        <w:spacing w:after="120" w:line="240" w:lineRule="auto"/>
      </w:pPr>
      <w:r>
        <w:t>Основные приемы эффективной работы с учебным текстом.</w:t>
      </w:r>
    </w:p>
    <w:p w:rsidR="00B131F9" w:rsidRDefault="00B131F9" w:rsidP="00B131F9">
      <w:pPr>
        <w:pStyle w:val="a3"/>
        <w:numPr>
          <w:ilvl w:val="0"/>
          <w:numId w:val="1"/>
        </w:numPr>
        <w:spacing w:after="120" w:line="240" w:lineRule="auto"/>
      </w:pPr>
      <w:r>
        <w:t>Эффективные инструменты визуализации учебной информации.</w:t>
      </w:r>
    </w:p>
    <w:p w:rsidR="00B131F9" w:rsidRDefault="00B131F9" w:rsidP="00B131F9">
      <w:pPr>
        <w:pStyle w:val="a3"/>
        <w:numPr>
          <w:ilvl w:val="0"/>
          <w:numId w:val="1"/>
        </w:numPr>
        <w:spacing w:after="120" w:line="240" w:lineRule="auto"/>
      </w:pPr>
      <w:r>
        <w:t>Учебная деятельность: основы техники устного выступления студента.</w:t>
      </w:r>
    </w:p>
    <w:p w:rsidR="00B131F9" w:rsidRDefault="00B131F9" w:rsidP="00B131F9">
      <w:pPr>
        <w:pStyle w:val="a3"/>
        <w:numPr>
          <w:ilvl w:val="0"/>
          <w:numId w:val="1"/>
        </w:numPr>
        <w:spacing w:after="120" w:line="240" w:lineRule="auto"/>
      </w:pPr>
      <w:r>
        <w:t>Инновационные технологии обучения: особенности самостоятельной работы студента.</w:t>
      </w:r>
    </w:p>
    <w:p w:rsidR="00B131F9" w:rsidRDefault="00B131F9" w:rsidP="00B131F9">
      <w:pPr>
        <w:pStyle w:val="a3"/>
        <w:numPr>
          <w:ilvl w:val="0"/>
          <w:numId w:val="1"/>
        </w:numPr>
        <w:spacing w:after="120" w:line="240" w:lineRule="auto"/>
      </w:pPr>
      <w:r>
        <w:t>Основы эффективных форм контроля в учебной работе.</w:t>
      </w:r>
    </w:p>
    <w:p w:rsidR="00B131F9" w:rsidRDefault="00B131F9" w:rsidP="00B131F9">
      <w:pPr>
        <w:pStyle w:val="a3"/>
        <w:numPr>
          <w:ilvl w:val="0"/>
          <w:numId w:val="1"/>
        </w:numPr>
        <w:spacing w:after="120" w:line="240" w:lineRule="auto"/>
      </w:pPr>
      <w:r>
        <w:t>Необходимость и возможность презентации результатов интеллектуального труда.</w:t>
      </w:r>
    </w:p>
    <w:p w:rsidR="00B131F9" w:rsidRDefault="00B131F9" w:rsidP="00B131F9">
      <w:pPr>
        <w:pStyle w:val="a3"/>
        <w:numPr>
          <w:ilvl w:val="0"/>
          <w:numId w:val="1"/>
        </w:numPr>
        <w:spacing w:after="120" w:line="240" w:lineRule="auto"/>
      </w:pPr>
      <w:r>
        <w:t>Возможность использования Интернет-ресурсов в учебном труде студента: как избежать плагиата при в</w:t>
      </w:r>
      <w:r>
        <w:t>ы</w:t>
      </w:r>
      <w:r>
        <w:t>полнении письменных контрольных работ?</w:t>
      </w:r>
    </w:p>
    <w:p w:rsidR="00B131F9" w:rsidRDefault="00B131F9" w:rsidP="00B131F9">
      <w:pPr>
        <w:pStyle w:val="a3"/>
        <w:numPr>
          <w:ilvl w:val="0"/>
          <w:numId w:val="1"/>
        </w:numPr>
        <w:spacing w:after="120" w:line="240" w:lineRule="auto"/>
      </w:pPr>
      <w:r>
        <w:t>Роль и место новых информационных и телекоммуникационных технологий в учебной работе.</w:t>
      </w:r>
    </w:p>
    <w:p w:rsidR="006C79B1" w:rsidRDefault="00B131F9" w:rsidP="00B131F9">
      <w:pPr>
        <w:pStyle w:val="a3"/>
        <w:numPr>
          <w:ilvl w:val="0"/>
          <w:numId w:val="1"/>
        </w:numPr>
        <w:spacing w:after="120" w:line="240" w:lineRule="auto"/>
      </w:pPr>
      <w:r>
        <w:t xml:space="preserve">Эффективные приемы </w:t>
      </w:r>
      <w:proofErr w:type="spellStart"/>
      <w:r>
        <w:t>самопрезентации</w:t>
      </w:r>
      <w:proofErr w:type="spellEnd"/>
      <w:r>
        <w:t xml:space="preserve"> в учебной деятельности.</w:t>
      </w:r>
    </w:p>
    <w:sectPr w:rsidR="006C79B1" w:rsidSect="00B131F9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9F2BEF"/>
    <w:multiLevelType w:val="hybridMultilevel"/>
    <w:tmpl w:val="48C41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F16"/>
    <w:rsid w:val="006C79B1"/>
    <w:rsid w:val="009F5F16"/>
    <w:rsid w:val="00B13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31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31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346</Words>
  <Characters>1976</Characters>
  <Application>Microsoft Office Word</Application>
  <DocSecurity>0</DocSecurity>
  <Lines>16</Lines>
  <Paragraphs>4</Paragraphs>
  <ScaleCrop>false</ScaleCrop>
  <Company/>
  <LinksUpToDate>false</LinksUpToDate>
  <CharactersWithSpaces>2318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Калганов Василий Б.</dc:creator>
  <cp:keywords/>
  <dc:description/>
  <cp:lastModifiedBy>Калганов Василий Б.</cp:lastModifiedBy>
  <cp:revision>3</cp:revision>
  <dcterms:created xsi:type="dcterms:W3CDTF">2014-04-08T06:16:00Z</dcterms:created>
  <dcterms:modified xsi:type="dcterms:W3CDTF">2014-04-08T06:19:00Z</dcterms:modified>
</cp:coreProperties>
</file>