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F" w:rsidRDefault="00E77E45">
      <w:r>
        <w:t>Отчет по практике</w:t>
      </w:r>
    </w:p>
    <w:p w:rsidR="00E77E45" w:rsidRDefault="00E77E45">
      <w:r>
        <w:t>Объем 5-6 страниц</w:t>
      </w:r>
    </w:p>
    <w:p w:rsidR="00E77E45" w:rsidRDefault="00E77E45">
      <w:r>
        <w:t>Должность – Администратор салона красоты</w:t>
      </w:r>
      <w:bookmarkStart w:id="0" w:name="_GoBack"/>
      <w:bookmarkEnd w:id="0"/>
    </w:p>
    <w:sectPr w:rsidR="00E7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5"/>
    <w:rsid w:val="00DE203F"/>
    <w:rsid w:val="00E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solnyshko</cp:lastModifiedBy>
  <cp:revision>1</cp:revision>
  <dcterms:created xsi:type="dcterms:W3CDTF">2014-04-16T11:14:00Z</dcterms:created>
  <dcterms:modified xsi:type="dcterms:W3CDTF">2014-04-16T11:15:00Z</dcterms:modified>
</cp:coreProperties>
</file>