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BA" w:rsidRDefault="001658BA" w:rsidP="001658BA">
      <w:pPr>
        <w:ind w:firstLine="0"/>
      </w:pPr>
      <w:bookmarkStart w:id="0" w:name="_GoBack"/>
      <w:r>
        <w:t>Контрольная. Налоги и налогообложение</w:t>
      </w:r>
      <w:bookmarkEnd w:id="0"/>
      <w:r>
        <w:t xml:space="preserve">. </w:t>
      </w:r>
    </w:p>
    <w:p w:rsidR="001658BA" w:rsidRDefault="001658BA" w:rsidP="001658BA">
      <w:pPr>
        <w:ind w:firstLine="0"/>
      </w:pPr>
      <w:r>
        <w:t xml:space="preserve">ТЕМА: </w:t>
      </w:r>
    </w:p>
    <w:p w:rsidR="001658BA" w:rsidRDefault="001658BA" w:rsidP="001658BA">
      <w:pPr>
        <w:ind w:firstLine="0"/>
      </w:pPr>
      <w:r>
        <w:t xml:space="preserve">1,Прямые и косвенные налоги: их соотношение  настоящее время, динамика развития(5-7 стр. тетрадных). </w:t>
      </w:r>
    </w:p>
    <w:p w:rsidR="00C126B4" w:rsidRDefault="001658BA" w:rsidP="001658BA">
      <w:pPr>
        <w:ind w:firstLine="0"/>
      </w:pPr>
      <w:r>
        <w:t>2,Сравнительная характеристика отечественной и зарубежной налоговых систем(5-7стр</w:t>
      </w:r>
      <w:proofErr w:type="gramStart"/>
      <w:r>
        <w:t>.т</w:t>
      </w:r>
      <w:proofErr w:type="gramEnd"/>
      <w:r>
        <w:t xml:space="preserve">етрадных). 3, ЗАДАЧА: </w:t>
      </w:r>
      <w:proofErr w:type="spellStart"/>
      <w:r>
        <w:t>Расчетать</w:t>
      </w:r>
      <w:proofErr w:type="spellEnd"/>
      <w:r>
        <w:t xml:space="preserve"> годовой НДФЛ для физического лица, имеющего на иждивении 2х детей (12 и 16 лет) согласно данным о начисленной заработной плате в рублях. </w:t>
      </w:r>
      <w:r>
        <w:br/>
        <w:t>ЯНВАРЬ   ФЕВРАЛЬ   МАРТ      АПРЕЛЬ    МАЙ        ИЮНЬ     ИЮЛЬ      АВГУСТ   СЕНТЯБРЬ   ОКТЯБРЬ   НОЯБРЬ   ДЕКАБРЬ  </w:t>
      </w:r>
      <w:r>
        <w:br/>
        <w:t>15 500       15 700        15 300     16 000     16 400     16 900     17 100      17 700       18 200            18 700         18 900        19</w:t>
      </w:r>
      <w:r>
        <w:t> </w:t>
      </w:r>
      <w:r>
        <w:t>100</w:t>
      </w:r>
      <w:r>
        <w:br/>
      </w:r>
    </w:p>
    <w:sectPr w:rsidR="00C1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57E75"/>
    <w:rsid w:val="0009476C"/>
    <w:rsid w:val="0010269F"/>
    <w:rsid w:val="00150888"/>
    <w:rsid w:val="001658BA"/>
    <w:rsid w:val="001715DF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61094"/>
    <w:rsid w:val="00480A32"/>
    <w:rsid w:val="00485DF5"/>
    <w:rsid w:val="005367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11D2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2</cp:revision>
  <dcterms:created xsi:type="dcterms:W3CDTF">2014-04-22T05:43:00Z</dcterms:created>
  <dcterms:modified xsi:type="dcterms:W3CDTF">2014-04-22T05:43:00Z</dcterms:modified>
</cp:coreProperties>
</file>