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80" w:rsidRPr="007C7080" w:rsidRDefault="007C7080" w:rsidP="007C7080">
      <w:pPr>
        <w:pStyle w:val="NormalWeb"/>
        <w:rPr>
          <w:rFonts w:ascii="Arial" w:hAnsi="Arial" w:cs="Arial"/>
          <w:color w:val="000000"/>
          <w:lang w:val="ru-RU"/>
        </w:rPr>
      </w:pPr>
      <w:r w:rsidRPr="007C7080">
        <w:rPr>
          <w:rFonts w:ascii="Arial" w:hAnsi="Arial" w:cs="Arial"/>
          <w:color w:val="000000"/>
          <w:lang w:val="ru-RU"/>
        </w:rPr>
        <w:t>Контрольная работа включает ответы на два теоретических вопроса и решение трех задач.</w:t>
      </w:r>
    </w:p>
    <w:p w:rsidR="007C7080" w:rsidRPr="007C7080" w:rsidRDefault="007C7080" w:rsidP="007C7080">
      <w:pPr>
        <w:pStyle w:val="NormalWeb"/>
        <w:rPr>
          <w:rFonts w:ascii="Arial" w:hAnsi="Arial" w:cs="Arial"/>
          <w:color w:val="000000"/>
          <w:lang w:val="ru-RU"/>
        </w:rPr>
      </w:pPr>
      <w:r w:rsidRPr="007C7080">
        <w:rPr>
          <w:rFonts w:ascii="Arial" w:hAnsi="Arial" w:cs="Arial"/>
          <w:color w:val="000000"/>
          <w:lang w:val="ru-RU"/>
        </w:rPr>
        <w:t>В процессе написания работы необходимо делать ссылки на использованную литературу.</w:t>
      </w:r>
    </w:p>
    <w:p w:rsidR="007C7080" w:rsidRPr="007C7080" w:rsidRDefault="007C7080" w:rsidP="007C7080">
      <w:pPr>
        <w:pStyle w:val="NormalWeb"/>
        <w:rPr>
          <w:rFonts w:ascii="Arial" w:hAnsi="Arial" w:cs="Arial"/>
          <w:color w:val="000000"/>
          <w:lang w:val="ru-RU"/>
        </w:rPr>
      </w:pPr>
      <w:r w:rsidRPr="007C7080">
        <w:rPr>
          <w:rFonts w:ascii="Arial" w:hAnsi="Arial" w:cs="Arial"/>
          <w:color w:val="000000"/>
          <w:lang w:val="ru-RU"/>
        </w:rPr>
        <w:t xml:space="preserve">Условия задачи полностью переписываются с данными своего варианта. Вариант выбирается по таблицам задач по последней цифре Вашего пароля. Ответы сопровождаются ссылкой на соответствующие нормативные данные, излагается методика решения </w:t>
      </w:r>
      <w:proofErr w:type="gramStart"/>
      <w:r w:rsidRPr="007C7080">
        <w:rPr>
          <w:rFonts w:ascii="Arial" w:hAnsi="Arial" w:cs="Arial"/>
          <w:color w:val="000000"/>
          <w:lang w:val="ru-RU"/>
        </w:rPr>
        <w:t>задач</w:t>
      </w:r>
      <w:proofErr w:type="gramEnd"/>
      <w:r w:rsidRPr="007C7080">
        <w:rPr>
          <w:rFonts w:ascii="Arial" w:hAnsi="Arial" w:cs="Arial"/>
          <w:color w:val="000000"/>
          <w:lang w:val="ru-RU"/>
        </w:rPr>
        <w:t xml:space="preserve"> и обосновываются расчетные формулы. Для выбранных коэффициентов указывается справочная литература. Размерность правых и левых частей расчетных уравнений должны совпадать. В конце работы указывается использованная литература.</w:t>
      </w:r>
    </w:p>
    <w:p w:rsidR="007C7080" w:rsidRPr="007C7080" w:rsidRDefault="007C7080" w:rsidP="007C7080">
      <w:pPr>
        <w:pStyle w:val="NormalWeb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7C7080">
        <w:rPr>
          <w:rFonts w:ascii="Arial" w:hAnsi="Arial" w:cs="Arial"/>
          <w:b/>
          <w:bCs/>
          <w:color w:val="000000"/>
          <w:lang w:val="ru-RU"/>
        </w:rPr>
        <w:t>Вопросы для контрольной работы</w:t>
      </w:r>
    </w:p>
    <w:p w:rsidR="00CF71EC" w:rsidRDefault="007C7080" w:rsidP="007C7080">
      <w:pPr>
        <w:pStyle w:val="NormalWeb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19. </w:t>
      </w:r>
      <w:r w:rsidRPr="007C7080">
        <w:rPr>
          <w:rFonts w:ascii="Arial" w:hAnsi="Arial" w:cs="Arial"/>
          <w:color w:val="000000"/>
          <w:lang w:val="ru-RU"/>
        </w:rPr>
        <w:t>Ионизирующее излучение, его действие на организм человека и гигиеническое нормирование.</w:t>
      </w:r>
    </w:p>
    <w:p w:rsidR="007C7080" w:rsidRDefault="007C7080" w:rsidP="007C7080">
      <w:pPr>
        <w:pStyle w:val="NormalWeb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24. </w:t>
      </w:r>
      <w:r w:rsidRPr="007C7080">
        <w:rPr>
          <w:rFonts w:ascii="Arial" w:hAnsi="Arial" w:cs="Arial"/>
          <w:color w:val="000000"/>
          <w:lang w:val="ru-RU"/>
        </w:rPr>
        <w:t>Понятие и типы чрезвычайных ситуаций.</w:t>
      </w:r>
    </w:p>
    <w:p w:rsidR="007C7080" w:rsidRDefault="007C7080" w:rsidP="007C7080">
      <w:pPr>
        <w:pStyle w:val="NormalWeb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7C7080">
        <w:rPr>
          <w:rFonts w:ascii="Arial" w:hAnsi="Arial" w:cs="Arial"/>
          <w:b/>
          <w:bCs/>
          <w:color w:val="000000"/>
          <w:lang w:val="ru-RU"/>
        </w:rPr>
        <w:t>Задачи</w:t>
      </w:r>
    </w:p>
    <w:p w:rsidR="007C7080" w:rsidRPr="007C7080" w:rsidRDefault="007C7080" w:rsidP="007C7080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Задача №3.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Рассчитать мощность осветительной установки с общим равномерным освещением. Привести схему размещения осветительных приборов.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Исходные данные к задаче №3 приведены в таблице 3.1.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7C7080">
        <w:rPr>
          <w:rFonts w:ascii="Arial" w:eastAsia="Times New Roman" w:hAnsi="Arial" w:cs="Arial"/>
          <w:color w:val="000000"/>
          <w:sz w:val="24"/>
          <w:szCs w:val="24"/>
        </w:rPr>
        <w:t>Таблица</w:t>
      </w:r>
      <w:proofErr w:type="spellEnd"/>
      <w:r w:rsidRPr="007C7080">
        <w:rPr>
          <w:rFonts w:ascii="Arial" w:eastAsia="Times New Roman" w:hAnsi="Arial" w:cs="Arial"/>
          <w:color w:val="000000"/>
          <w:sz w:val="24"/>
          <w:szCs w:val="24"/>
        </w:rPr>
        <w:t xml:space="preserve"> 3.1.</w:t>
      </w:r>
      <w:proofErr w:type="gramEnd"/>
    </w:p>
    <w:tbl>
      <w:tblPr>
        <w:tblW w:w="362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2"/>
        <w:gridCol w:w="1451"/>
      </w:tblGrid>
      <w:tr w:rsidR="007C7080" w:rsidRPr="007C7080" w:rsidTr="007C7080">
        <w:trPr>
          <w:tblCellSpacing w:w="7" w:type="dxa"/>
        </w:trPr>
        <w:tc>
          <w:tcPr>
            <w:tcW w:w="2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последняя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цифра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Вашего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варианта</w:t>
            </w:r>
            <w:proofErr w:type="spellEnd"/>
          </w:p>
        </w:tc>
      </w:tr>
      <w:tr w:rsidR="007C7080" w:rsidRPr="007C7080" w:rsidTr="007C7080">
        <w:trPr>
          <w:tblCellSpacing w:w="7" w:type="dxa"/>
        </w:trPr>
        <w:tc>
          <w:tcPr>
            <w:tcW w:w="2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7C7080" w:rsidRPr="007C7080" w:rsidTr="007C7080">
        <w:trPr>
          <w:tblCellSpacing w:w="7" w:type="dxa"/>
        </w:trPr>
        <w:tc>
          <w:tcPr>
            <w:tcW w:w="2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1.размеры помещения, </w:t>
            </w:r>
            <w:proofErr w:type="gram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длина</w:t>
            </w:r>
            <w:proofErr w:type="gram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ширина</w:t>
            </w:r>
            <w:proofErr w:type="gram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высота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</w:t>
            </w:r>
          </w:p>
        </w:tc>
      </w:tr>
      <w:tr w:rsidR="007C7080" w:rsidRPr="007C7080" w:rsidTr="007C7080">
        <w:trPr>
          <w:tblCellSpacing w:w="7" w:type="dxa"/>
        </w:trPr>
        <w:tc>
          <w:tcPr>
            <w:tcW w:w="2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2.характер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зрительной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</w:t>
            </w:r>
          </w:p>
        </w:tc>
      </w:tr>
      <w:tr w:rsidR="007C7080" w:rsidRPr="007C7080" w:rsidTr="007C7080">
        <w:trPr>
          <w:tblCellSpacing w:w="7" w:type="dxa"/>
        </w:trPr>
        <w:tc>
          <w:tcPr>
            <w:tcW w:w="2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3.тип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источника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света</w:t>
            </w:r>
            <w:proofErr w:type="spellEnd"/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ЛБ</w:t>
            </w:r>
          </w:p>
        </w:tc>
      </w:tr>
      <w:tr w:rsidR="007C7080" w:rsidRPr="007C7080" w:rsidTr="007C7080">
        <w:trPr>
          <w:tblCellSpacing w:w="7" w:type="dxa"/>
        </w:trPr>
        <w:tc>
          <w:tcPr>
            <w:tcW w:w="2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4.коэффициенты отражения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-потолка </w:t>
            </w:r>
            <w:r w:rsidRPr="007C708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</w:t>
            </w: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ru-RU"/>
              </w:rPr>
              <w:t>п</w:t>
            </w:r>
            <w:proofErr w:type="gramEnd"/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-стен </w:t>
            </w:r>
            <w:r w:rsidRPr="007C708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</w:t>
            </w: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ru-RU"/>
              </w:rPr>
              <w:t>с</w:t>
            </w:r>
            <w:proofErr w:type="gramEnd"/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пола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C708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</w:t>
            </w: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пол</w:t>
            </w:r>
            <w:proofErr w:type="spellEnd"/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</w:tr>
    </w:tbl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  <w:u w:val="single"/>
          <w:lang w:val="ru-RU"/>
        </w:rPr>
        <w:t>Решение.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Мощность осветительной установки: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= </w:t>
      </w:r>
      <w:proofErr w:type="spellStart"/>
      <w:r w:rsidRPr="007C7080">
        <w:rPr>
          <w:rFonts w:ascii="Arial" w:eastAsia="Times New Roman" w:hAnsi="Arial" w:cs="Arial"/>
          <w:color w:val="000000"/>
          <w:sz w:val="24"/>
          <w:szCs w:val="24"/>
        </w:rPr>
        <w:t>nW</w:t>
      </w:r>
      <w:proofErr w:type="spellEnd"/>
      <w:r w:rsidRPr="007C7080">
        <w:rPr>
          <w:rFonts w:ascii="Arial" w:eastAsia="Times New Roman" w:hAnsi="Arial" w:cs="Arial"/>
          <w:color w:val="000000"/>
          <w:sz w:val="24"/>
          <w:szCs w:val="24"/>
          <w:vertAlign w:val="subscript"/>
          <w:lang w:val="ru-RU"/>
        </w:rPr>
        <w:t>л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, Вт,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где </w:t>
      </w:r>
      <w:r w:rsidRPr="007C7080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- число ламп; 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C7080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7C7080">
        <w:rPr>
          <w:rFonts w:ascii="Arial" w:eastAsia="Times New Roman" w:hAnsi="Arial" w:cs="Arial"/>
          <w:color w:val="000000"/>
          <w:sz w:val="24"/>
          <w:szCs w:val="24"/>
          <w:vertAlign w:val="subscript"/>
          <w:lang w:val="ru-RU"/>
        </w:rPr>
        <w:t>л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- мощность лампы, Вт.</w:t>
      </w:r>
      <w:proofErr w:type="gramEnd"/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Чтобы определить число ламп найдем количество светильников </w:t>
      </w:r>
      <w:r w:rsidRPr="007C7080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:</w:t>
      </w:r>
    </w:p>
    <w:p w:rsidR="007C7080" w:rsidRPr="007C7080" w:rsidRDefault="007C7080" w:rsidP="007C7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= (</w:t>
      </w:r>
      <w:proofErr w:type="spellStart"/>
      <w:r w:rsidRPr="007C7080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7C7080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min</w:t>
      </w:r>
      <w:proofErr w:type="spellEnd"/>
      <w:r w:rsidRPr="007C7080">
        <w:rPr>
          <w:rFonts w:ascii="Symbol" w:eastAsia="Times New Roman" w:hAnsi="Symbol" w:cs="Arial"/>
          <w:color w:val="000000"/>
          <w:sz w:val="24"/>
          <w:szCs w:val="24"/>
          <w:vertAlign w:val="subscript"/>
        </w:rPr>
        <w:t></w:t>
      </w:r>
      <w:r w:rsidRPr="007C7080">
        <w:rPr>
          <w:rFonts w:ascii="Arial" w:eastAsia="Times New Roman" w:hAnsi="Arial" w:cs="Arial"/>
          <w:color w:val="000000"/>
          <w:sz w:val="24"/>
          <w:szCs w:val="24"/>
          <w:vertAlign w:val="subscript"/>
          <w:lang w:val="ru-RU"/>
        </w:rPr>
        <w:t xml:space="preserve"> </w:t>
      </w:r>
      <w:r w:rsidRPr="007C708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7C7080">
        <w:rPr>
          <w:rFonts w:ascii="Symbol" w:eastAsia="Times New Roman" w:hAnsi="Symbol" w:cs="Arial"/>
          <w:color w:val="000000"/>
          <w:sz w:val="24"/>
          <w:szCs w:val="24"/>
        </w:rPr>
        <w:t>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7C7080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)</w:t>
      </w:r>
      <w:proofErr w:type="gramStart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/(</w:t>
      </w:r>
      <w:proofErr w:type="gramEnd"/>
      <w:r w:rsidRPr="007C7080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Pr="007C7080">
        <w:rPr>
          <w:rFonts w:ascii="Arial" w:eastAsia="Times New Roman" w:hAnsi="Arial" w:cs="Arial"/>
          <w:color w:val="000000"/>
          <w:sz w:val="24"/>
          <w:szCs w:val="24"/>
          <w:vertAlign w:val="subscript"/>
          <w:lang w:val="ru-RU"/>
        </w:rPr>
        <w:t>л</w:t>
      </w:r>
      <w:r w:rsidRPr="007C7080">
        <w:rPr>
          <w:rFonts w:ascii="Symbol" w:eastAsia="Times New Roman" w:hAnsi="Symbol" w:cs="Arial"/>
          <w:color w:val="000000"/>
          <w:sz w:val="24"/>
          <w:szCs w:val="24"/>
          <w:vertAlign w:val="subscript"/>
        </w:rPr>
        <w:t></w:t>
      </w:r>
      <w:r w:rsidRPr="007C7080">
        <w:rPr>
          <w:rFonts w:ascii="Arial" w:eastAsia="Times New Roman" w:hAnsi="Arial" w:cs="Arial"/>
          <w:color w:val="000000"/>
          <w:sz w:val="24"/>
          <w:szCs w:val="24"/>
          <w:vertAlign w:val="subscript"/>
          <w:lang w:val="ru-RU"/>
        </w:rPr>
        <w:t xml:space="preserve"> </w:t>
      </w:r>
      <w:proofErr w:type="spellStart"/>
      <w:r w:rsidRPr="007C7080">
        <w:rPr>
          <w:rFonts w:ascii="Arial" w:eastAsia="Times New Roman" w:hAnsi="Arial" w:cs="Arial"/>
          <w:color w:val="000000"/>
          <w:sz w:val="24"/>
          <w:szCs w:val="24"/>
        </w:rPr>
        <w:t>Z</w:t>
      </w:r>
      <w:r w:rsidRPr="007C7080">
        <w:rPr>
          <w:rFonts w:ascii="Symbol" w:eastAsia="Times New Roman" w:hAnsi="Symbol" w:cs="Arial"/>
          <w:color w:val="000000"/>
          <w:sz w:val="24"/>
          <w:szCs w:val="24"/>
        </w:rPr>
        <w:t></w:t>
      </w:r>
      <w:r w:rsidRPr="007C7080">
        <w:rPr>
          <w:rFonts w:ascii="Arial" w:eastAsia="Times New Roman" w:hAnsi="Arial" w:cs="Arial"/>
          <w:color w:val="000000"/>
          <w:sz w:val="24"/>
          <w:szCs w:val="24"/>
        </w:rPr>
        <w:t>n</w:t>
      </w:r>
      <w:proofErr w:type="spellEnd"/>
      <w:r w:rsidRPr="007C7080">
        <w:rPr>
          <w:rFonts w:ascii="Symbol" w:eastAsia="Times New Roman" w:hAnsi="Symbol" w:cs="Arial"/>
          <w:color w:val="000000"/>
          <w:sz w:val="24"/>
          <w:szCs w:val="24"/>
        </w:rPr>
        <w:t></w:t>
      </w:r>
      <w:r w:rsidRPr="007C7080">
        <w:rPr>
          <w:rFonts w:ascii="Symbol" w:eastAsia="Times New Roman" w:hAnsi="Symbol" w:cs="Arial"/>
          <w:color w:val="000000"/>
          <w:sz w:val="24"/>
          <w:szCs w:val="24"/>
        </w:rPr>
        <w:t>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), </w:t>
      </w:r>
      <w:proofErr w:type="spellStart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шт</w:t>
      </w:r>
      <w:proofErr w:type="spellEnd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,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где </w:t>
      </w:r>
      <w:proofErr w:type="spellStart"/>
      <w:r w:rsidRPr="007C7080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7C7080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min</w:t>
      </w:r>
      <w:proofErr w:type="spellEnd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- нормируемая минимальная освещенность, </w:t>
      </w:r>
      <w:proofErr w:type="spellStart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лк</w:t>
      </w:r>
      <w:proofErr w:type="spellEnd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; таблица 3.2. </w:t>
      </w:r>
    </w:p>
    <w:p w:rsidR="007C7080" w:rsidRPr="007C7080" w:rsidRDefault="007C7080" w:rsidP="007C708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- </w:t>
      </w:r>
      <w:proofErr w:type="gramStart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площадь</w:t>
      </w:r>
      <w:proofErr w:type="gramEnd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освещаемого помещения, м</w:t>
      </w:r>
      <w:r w:rsidRPr="007C7080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ru-RU"/>
        </w:rPr>
        <w:t>2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; </w:t>
      </w:r>
    </w:p>
    <w:p w:rsidR="007C7080" w:rsidRPr="007C7080" w:rsidRDefault="007C7080" w:rsidP="007C708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- </w:t>
      </w:r>
      <w:proofErr w:type="gramStart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коэффициент</w:t>
      </w:r>
      <w:proofErr w:type="gramEnd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запаса (1,3 - 1,7);</w:t>
      </w:r>
      <w:r w:rsidRPr="007C70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C7080" w:rsidRPr="007C7080" w:rsidRDefault="007C7080" w:rsidP="007C708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Pr="007C7080">
        <w:rPr>
          <w:rFonts w:ascii="Arial" w:eastAsia="Times New Roman" w:hAnsi="Arial" w:cs="Arial"/>
          <w:color w:val="000000"/>
          <w:sz w:val="24"/>
          <w:szCs w:val="24"/>
          <w:vertAlign w:val="subscript"/>
          <w:lang w:val="ru-RU"/>
        </w:rPr>
        <w:t>л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- световой поток лампы, лм; таблица 3.3;</w:t>
      </w:r>
      <w:r w:rsidRPr="007C70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C7080" w:rsidRPr="007C7080" w:rsidRDefault="007C7080" w:rsidP="007C708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</w:rPr>
        <w:t>Z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- </w:t>
      </w:r>
      <w:proofErr w:type="gramStart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коэффициент</w:t>
      </w:r>
      <w:proofErr w:type="gramEnd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неравномерного освещения, равен 0,9;</w:t>
      </w:r>
      <w:r w:rsidRPr="007C70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C7080" w:rsidRPr="007C7080" w:rsidRDefault="007C7080" w:rsidP="007C708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7080">
        <w:rPr>
          <w:rFonts w:ascii="Symbol" w:eastAsia="Times New Roman" w:hAnsi="Symbol" w:cs="Arial"/>
          <w:color w:val="000000"/>
          <w:sz w:val="24"/>
          <w:szCs w:val="24"/>
        </w:rPr>
        <w:t>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- коэффициент использования светового потока светильников, таблица 3.4; </w:t>
      </w:r>
    </w:p>
    <w:p w:rsidR="007C7080" w:rsidRPr="007C7080" w:rsidRDefault="007C7080" w:rsidP="007C708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7C7080">
        <w:rPr>
          <w:rFonts w:ascii="Arial" w:eastAsia="Times New Roman" w:hAnsi="Arial" w:cs="Arial"/>
          <w:color w:val="000000"/>
          <w:sz w:val="24"/>
          <w:szCs w:val="24"/>
        </w:rPr>
        <w:lastRenderedPageBreak/>
        <w:t>n</w:t>
      </w:r>
      <w:r w:rsidRPr="007C7080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l</w:t>
      </w:r>
      <w:proofErr w:type="spellEnd"/>
      <w:proofErr w:type="gramEnd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- число ламп в светильнике, </w:t>
      </w:r>
      <w:r w:rsidRPr="007C7080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= 2.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Для определения </w:t>
      </w:r>
      <w:r w:rsidRPr="007C7080">
        <w:rPr>
          <w:rFonts w:ascii="Symbol" w:eastAsia="Times New Roman" w:hAnsi="Symbol" w:cs="Arial"/>
          <w:color w:val="000000"/>
          <w:sz w:val="24"/>
          <w:szCs w:val="24"/>
        </w:rPr>
        <w:t>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по таблице 3.4. определим показатель помещения:</w:t>
      </w:r>
    </w:p>
    <w:p w:rsidR="007C7080" w:rsidRPr="007C7080" w:rsidRDefault="007C7080" w:rsidP="007C7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7080">
        <w:rPr>
          <w:rFonts w:ascii="Symbol" w:eastAsia="Times New Roman" w:hAnsi="Symbol" w:cs="Arial"/>
          <w:color w:val="000000"/>
          <w:sz w:val="24"/>
          <w:szCs w:val="24"/>
        </w:rPr>
        <w:t>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= А </w:t>
      </w:r>
      <w:r w:rsidRPr="007C7080">
        <w:rPr>
          <w:rFonts w:ascii="Symbol" w:eastAsia="Times New Roman" w:hAnsi="Symbol" w:cs="Arial"/>
          <w:color w:val="000000"/>
          <w:sz w:val="24"/>
          <w:szCs w:val="24"/>
        </w:rPr>
        <w:t>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 / </w:t>
      </w:r>
      <w:r w:rsidRPr="007C7080">
        <w:rPr>
          <w:rFonts w:ascii="Symbol" w:eastAsia="Times New Roman" w:hAnsi="Symbol" w:cs="Arial"/>
          <w:color w:val="000000"/>
          <w:sz w:val="24"/>
          <w:szCs w:val="24"/>
        </w:rPr>
        <w:t>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7C7080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7C7080">
        <w:rPr>
          <w:rFonts w:ascii="Arial" w:eastAsia="Times New Roman" w:hAnsi="Arial" w:cs="Arial"/>
          <w:color w:val="000000"/>
          <w:sz w:val="24"/>
          <w:szCs w:val="24"/>
          <w:vertAlign w:val="subscript"/>
          <w:lang w:val="ru-RU"/>
        </w:rPr>
        <w:t>р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(А+В</w:t>
      </w:r>
      <w:proofErr w:type="gramStart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)</w:t>
      </w:r>
      <w:r w:rsidRPr="007C7080">
        <w:rPr>
          <w:rFonts w:ascii="Symbol" w:eastAsia="Times New Roman" w:hAnsi="Symbol" w:cs="Arial"/>
          <w:color w:val="000000"/>
          <w:sz w:val="24"/>
          <w:szCs w:val="24"/>
        </w:rPr>
        <w:t></w:t>
      </w:r>
      <w:proofErr w:type="gramEnd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,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где </w:t>
      </w:r>
      <w:proofErr w:type="gramStart"/>
      <w:r w:rsidRPr="007C7080">
        <w:rPr>
          <w:rFonts w:ascii="Arial" w:eastAsia="Times New Roman" w:hAnsi="Arial" w:cs="Arial"/>
          <w:color w:val="000000"/>
          <w:sz w:val="24"/>
          <w:szCs w:val="24"/>
        </w:rPr>
        <w:t>H</w:t>
      </w:r>
      <w:proofErr w:type="gramEnd"/>
      <w:r w:rsidRPr="007C7080">
        <w:rPr>
          <w:rFonts w:ascii="Arial" w:eastAsia="Times New Roman" w:hAnsi="Arial" w:cs="Arial"/>
          <w:color w:val="000000"/>
          <w:sz w:val="24"/>
          <w:szCs w:val="24"/>
          <w:vertAlign w:val="subscript"/>
          <w:lang w:val="ru-RU"/>
        </w:rPr>
        <w:t>р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- высота подвеса светильников, м;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А - длина помещения, </w:t>
      </w:r>
      <w:proofErr w:type="gramStart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м</w:t>
      </w:r>
      <w:proofErr w:type="gramEnd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;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proofErr w:type="gramStart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В</w:t>
      </w:r>
      <w:proofErr w:type="gramEnd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- </w:t>
      </w:r>
      <w:proofErr w:type="gramStart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ширина</w:t>
      </w:r>
      <w:proofErr w:type="gramEnd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помещения, м.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C7080" w:rsidRPr="007C7080" w:rsidRDefault="007C7080" w:rsidP="007C7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р = </w:t>
      </w:r>
      <w:r w:rsidRPr="007C7080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- 0</w:t>
      </w:r>
      <w:proofErr w:type="gramStart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,8</w:t>
      </w:r>
      <w:proofErr w:type="gramEnd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- 0,2, м,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где </w:t>
      </w:r>
      <w:r w:rsidRPr="007C7080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- высота помещения, </w:t>
      </w:r>
      <w:proofErr w:type="gramStart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м</w:t>
      </w:r>
      <w:proofErr w:type="gramEnd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;</w:t>
      </w:r>
    </w:p>
    <w:p w:rsidR="007C7080" w:rsidRPr="007C7080" w:rsidRDefault="007C7080" w:rsidP="007C7080">
      <w:pPr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0,8 - высота стола, </w:t>
      </w:r>
      <w:proofErr w:type="gramStart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м</w:t>
      </w:r>
      <w:proofErr w:type="gramEnd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;</w:t>
      </w:r>
    </w:p>
    <w:p w:rsidR="007C7080" w:rsidRPr="007C7080" w:rsidRDefault="007C7080" w:rsidP="007C7080">
      <w:pPr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0,2 - высота светильника ШОД.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Предлагается выбрать светильник ШОД - 2 </w:t>
      </w:r>
      <w:r w:rsidRPr="007C7080">
        <w:rPr>
          <w:rFonts w:ascii="Symbol" w:eastAsia="Times New Roman" w:hAnsi="Symbol" w:cs="Arial"/>
          <w:color w:val="000000"/>
          <w:sz w:val="24"/>
          <w:szCs w:val="24"/>
        </w:rPr>
        <w:t>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40 или ШОД 2 </w:t>
      </w:r>
      <w:r w:rsidRPr="007C7080">
        <w:rPr>
          <w:rFonts w:ascii="Symbol" w:eastAsia="Times New Roman" w:hAnsi="Symbol" w:cs="Arial"/>
          <w:color w:val="000000"/>
          <w:sz w:val="24"/>
          <w:szCs w:val="24"/>
        </w:rPr>
        <w:t>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80 с размерами: высота 0,2м; длина 1м 53см; ширина 0,248м.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Общее число ламп:</w:t>
      </w:r>
    </w:p>
    <w:p w:rsidR="007C7080" w:rsidRPr="007C7080" w:rsidRDefault="007C7080" w:rsidP="007C7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7C7080">
        <w:rPr>
          <w:rFonts w:ascii="Symbol" w:eastAsia="Times New Roman" w:hAnsi="Symbol" w:cs="Arial"/>
          <w:color w:val="000000"/>
          <w:sz w:val="24"/>
          <w:szCs w:val="24"/>
        </w:rPr>
        <w:t>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= 2</w:t>
      </w:r>
      <w:r w:rsidRPr="007C7080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, шт.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Мощность лампы определяем по таблице 3.3.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Таблица 3.2. Наименьшая освещенность на рабочих поверхностях в производственных помещениях при применении </w:t>
      </w:r>
      <w:proofErr w:type="spellStart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>люменисцентных</w:t>
      </w:r>
      <w:proofErr w:type="spellEnd"/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ламп.</w:t>
      </w:r>
    </w:p>
    <w:tbl>
      <w:tblPr>
        <w:tblW w:w="96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9"/>
        <w:gridCol w:w="1727"/>
        <w:gridCol w:w="1537"/>
        <w:gridCol w:w="2393"/>
        <w:gridCol w:w="1734"/>
      </w:tblGrid>
      <w:tr w:rsidR="007C7080" w:rsidRPr="007C7080" w:rsidTr="007C7080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разряд</w:t>
            </w:r>
            <w:proofErr w:type="spellEnd"/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подразряд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наименьшая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освещенность</w:t>
            </w:r>
            <w:proofErr w:type="spellEnd"/>
          </w:p>
        </w:tc>
      </w:tr>
      <w:tr w:rsidR="007C7080" w:rsidRPr="007C7080" w:rsidTr="007C7080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комбинированное</w:t>
            </w:r>
            <w:proofErr w:type="spellEnd"/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общее</w:t>
            </w:r>
            <w:proofErr w:type="spellEnd"/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освещение</w:t>
            </w:r>
            <w:proofErr w:type="spellEnd"/>
          </w:p>
        </w:tc>
      </w:tr>
      <w:tr w:rsidR="007C7080" w:rsidRPr="007C7080" w:rsidTr="007C7080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наивысшей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точности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</w:tr>
      <w:tr w:rsidR="007C7080" w:rsidRPr="007C7080" w:rsidTr="007C7080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очень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высокой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точности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7C7080" w:rsidRPr="007C7080" w:rsidTr="007C7080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высокой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точности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7C7080" w:rsidRPr="007C7080" w:rsidTr="007C7080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средней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точности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7C7080" w:rsidRPr="007C7080" w:rsidTr="007C7080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малой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точности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</w:tbl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7C7080">
        <w:rPr>
          <w:rFonts w:ascii="Arial" w:eastAsia="Times New Roman" w:hAnsi="Arial" w:cs="Arial"/>
          <w:color w:val="000000"/>
          <w:sz w:val="24"/>
          <w:szCs w:val="24"/>
        </w:rPr>
        <w:t>Таблица</w:t>
      </w:r>
      <w:proofErr w:type="spellEnd"/>
      <w:r w:rsidRPr="007C7080">
        <w:rPr>
          <w:rFonts w:ascii="Arial" w:eastAsia="Times New Roman" w:hAnsi="Arial" w:cs="Arial"/>
          <w:color w:val="000000"/>
          <w:sz w:val="24"/>
          <w:szCs w:val="24"/>
        </w:rPr>
        <w:t xml:space="preserve"> 3.3.</w:t>
      </w:r>
      <w:proofErr w:type="gramEnd"/>
      <w:r w:rsidRPr="007C70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C7080">
        <w:rPr>
          <w:rFonts w:ascii="Arial" w:eastAsia="Times New Roman" w:hAnsi="Arial" w:cs="Arial"/>
          <w:color w:val="000000"/>
          <w:sz w:val="24"/>
          <w:szCs w:val="24"/>
        </w:rPr>
        <w:t>Характеристики</w:t>
      </w:r>
      <w:proofErr w:type="spellEnd"/>
      <w:r w:rsidRPr="007C70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7080">
        <w:rPr>
          <w:rFonts w:ascii="Arial" w:eastAsia="Times New Roman" w:hAnsi="Arial" w:cs="Arial"/>
          <w:color w:val="000000"/>
          <w:sz w:val="24"/>
          <w:szCs w:val="24"/>
        </w:rPr>
        <w:t>люминесцентных</w:t>
      </w:r>
      <w:proofErr w:type="spellEnd"/>
      <w:r w:rsidRPr="007C70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7080">
        <w:rPr>
          <w:rFonts w:ascii="Arial" w:eastAsia="Times New Roman" w:hAnsi="Arial" w:cs="Arial"/>
          <w:color w:val="000000"/>
          <w:sz w:val="24"/>
          <w:szCs w:val="24"/>
        </w:rPr>
        <w:t>ламп</w:t>
      </w:r>
      <w:proofErr w:type="spellEnd"/>
      <w:r w:rsidRPr="007C7080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5"/>
        <w:gridCol w:w="1718"/>
        <w:gridCol w:w="1719"/>
        <w:gridCol w:w="1719"/>
        <w:gridCol w:w="1719"/>
        <w:gridCol w:w="1525"/>
      </w:tblGrid>
      <w:tr w:rsidR="007C7080" w:rsidRPr="007C7080" w:rsidTr="007C7080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Мощность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напряжение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сети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</w:t>
            </w:r>
          </w:p>
        </w:tc>
        <w:tc>
          <w:tcPr>
            <w:tcW w:w="3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световой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поток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лампы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лм</w:t>
            </w:r>
            <w:proofErr w:type="spellEnd"/>
          </w:p>
        </w:tc>
      </w:tr>
      <w:tr w:rsidR="007C7080" w:rsidRPr="007C7080" w:rsidTr="007C7080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ЛДЦ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ЛБ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ЛХБ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ЛТБ</w:t>
            </w:r>
          </w:p>
        </w:tc>
      </w:tr>
      <w:tr w:rsidR="007C7080" w:rsidRPr="007C7080" w:rsidTr="007C7080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1440</w:t>
            </w:r>
          </w:p>
        </w:tc>
      </w:tr>
      <w:tr w:rsidR="007C7080" w:rsidRPr="007C7080" w:rsidTr="007C7080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2000</w:t>
            </w:r>
          </w:p>
        </w:tc>
      </w:tr>
      <w:tr w:rsidR="007C7080" w:rsidRPr="007C7080" w:rsidTr="007C7080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3520</w:t>
            </w:r>
          </w:p>
        </w:tc>
      </w:tr>
    </w:tbl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Таблица 3.4. Коэффициент использования светового потока </w:t>
      </w:r>
      <w:r w:rsidRPr="007C7080">
        <w:rPr>
          <w:rFonts w:ascii="Symbol" w:eastAsia="Times New Roman" w:hAnsi="Symbol" w:cs="Arial"/>
          <w:color w:val="000000"/>
          <w:sz w:val="24"/>
          <w:szCs w:val="24"/>
        </w:rPr>
        <w:t></w:t>
      </w:r>
      <w:r w:rsidRPr="007C70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светильников.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7"/>
        <w:gridCol w:w="912"/>
        <w:gridCol w:w="912"/>
        <w:gridCol w:w="911"/>
        <w:gridCol w:w="911"/>
        <w:gridCol w:w="911"/>
        <w:gridCol w:w="911"/>
        <w:gridCol w:w="911"/>
        <w:gridCol w:w="911"/>
        <w:gridCol w:w="1018"/>
      </w:tblGrid>
      <w:tr w:rsidR="007C7080" w:rsidRPr="007C7080" w:rsidTr="007C7080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светильника</w:t>
            </w:r>
            <w:proofErr w:type="spellEnd"/>
          </w:p>
        </w:tc>
        <w:tc>
          <w:tcPr>
            <w:tcW w:w="41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</w:t>
            </w: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7080" w:rsidRPr="007C7080" w:rsidTr="007C7080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</w:t>
            </w: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1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</w:t>
            </w: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1,5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</w:t>
            </w: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2</w:t>
            </w:r>
          </w:p>
        </w:tc>
      </w:tr>
      <w:tr w:rsidR="007C7080" w:rsidRPr="007C7080" w:rsidTr="007C7080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</w:t>
            </w: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п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</w:t>
            </w: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с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</w:t>
            </w: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пол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</w:tr>
      <w:tr w:rsidR="007C7080" w:rsidRPr="007C7080" w:rsidTr="007C7080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0,42</w:t>
            </w:r>
          </w:p>
        </w:tc>
      </w:tr>
    </w:tbl>
    <w:p w:rsidR="007C7080" w:rsidRPr="007C7080" w:rsidRDefault="007C7080" w:rsidP="007C70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9"/>
        <w:gridCol w:w="901"/>
        <w:gridCol w:w="901"/>
        <w:gridCol w:w="931"/>
        <w:gridCol w:w="901"/>
        <w:gridCol w:w="901"/>
        <w:gridCol w:w="929"/>
        <w:gridCol w:w="901"/>
        <w:gridCol w:w="901"/>
        <w:gridCol w:w="1060"/>
      </w:tblGrid>
      <w:tr w:rsidR="007C7080" w:rsidRPr="007C7080" w:rsidTr="00C874C3">
        <w:trPr>
          <w:tblCellSpacing w:w="7" w:type="dxa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</w:t>
            </w:r>
            <w:proofErr w:type="spellEnd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светильника</w:t>
            </w:r>
            <w:proofErr w:type="spellEnd"/>
          </w:p>
        </w:tc>
        <w:tc>
          <w:tcPr>
            <w:tcW w:w="40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</w:t>
            </w: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7080" w:rsidRPr="007C7080" w:rsidTr="00C874C3">
        <w:trPr>
          <w:tblCellSpacing w:w="7" w:type="dxa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</w:t>
            </w: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2,5</w:t>
            </w:r>
          </w:p>
        </w:tc>
        <w:tc>
          <w:tcPr>
            <w:tcW w:w="1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</w:t>
            </w: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3</w:t>
            </w:r>
          </w:p>
        </w:tc>
        <w:tc>
          <w:tcPr>
            <w:tcW w:w="13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</w:t>
            </w: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4</w:t>
            </w:r>
          </w:p>
        </w:tc>
      </w:tr>
      <w:tr w:rsidR="007C7080" w:rsidRPr="007C7080" w:rsidTr="00C874C3">
        <w:trPr>
          <w:tblCellSpacing w:w="7" w:type="dxa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</w:t>
            </w: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п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</w:t>
            </w: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с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</w:t>
            </w: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пол</w:t>
            </w:r>
            <w:proofErr w:type="spellEnd"/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</w:tr>
      <w:tr w:rsidR="007C7080" w:rsidRPr="007C7080" w:rsidTr="00C874C3">
        <w:trPr>
          <w:tblCellSpacing w:w="7" w:type="dxa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ШОД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80" w:rsidRPr="007C7080" w:rsidRDefault="007C7080" w:rsidP="007C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0,51</w:t>
            </w:r>
          </w:p>
        </w:tc>
      </w:tr>
    </w:tbl>
    <w:p w:rsidR="00C874C3" w:rsidRDefault="00C874C3" w:rsidP="00C874C3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C874C3" w:rsidRDefault="00C874C3">
      <w:pP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br w:type="page"/>
      </w:r>
    </w:p>
    <w:p w:rsidR="00C874C3" w:rsidRPr="00C874C3" w:rsidRDefault="00C874C3" w:rsidP="00C874C3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proofErr w:type="spellStart"/>
      <w:proofErr w:type="gramStart"/>
      <w:r w:rsidRPr="00C874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>Задача</w:t>
      </w:r>
      <w:proofErr w:type="spellEnd"/>
      <w:r w:rsidRPr="00C874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№7.</w:t>
      </w:r>
      <w:proofErr w:type="gramEnd"/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На товарной сортировочной станции при переводе на запасной путь железнодорожного состава произошло столкновение автомобиля с цистерной, содержащей </w:t>
      </w:r>
      <w:r w:rsidRPr="00C874C3">
        <w:rPr>
          <w:rFonts w:ascii="Arial" w:eastAsia="Times New Roman" w:hAnsi="Arial" w:cs="Arial"/>
          <w:color w:val="000000"/>
          <w:sz w:val="24"/>
          <w:szCs w:val="24"/>
        </w:rPr>
        <w:t>Q</w:t>
      </w: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тонн изобутана. В результате соударения в цистерне образовалась дыра, а спустя 8 - 10 минут произошли возгорание вещества и взрыв образовавшегося парового облака.</w:t>
      </w:r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Необходимо определить избыточное давление ударной волны </w:t>
      </w:r>
      <w:r w:rsidRPr="00C874C3">
        <w:rPr>
          <w:rFonts w:ascii="Symbol" w:eastAsia="Times New Roman" w:hAnsi="Symbol" w:cs="Arial"/>
          <w:color w:val="000000"/>
          <w:sz w:val="24"/>
          <w:szCs w:val="24"/>
        </w:rPr>
        <w:t></w:t>
      </w: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Р</w:t>
      </w:r>
      <w:r w:rsidRPr="00C874C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ru-RU"/>
        </w:rPr>
        <w:t>ф</w:t>
      </w:r>
      <w:proofErr w:type="spellEnd"/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(кПа) в районе узла связи, расположенного в </w:t>
      </w:r>
      <w:r w:rsidRPr="00C874C3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метрах от места взрыва. Оценить последствия воздействия ударной волны на здание и на людей, находившихся возле него. Узел связи расположен в одноэтажном кирпичном здании.</w:t>
      </w:r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Таблица 7.1. Исходные данные к задаче №7.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2"/>
        <w:gridCol w:w="810"/>
        <w:gridCol w:w="810"/>
        <w:gridCol w:w="810"/>
        <w:gridCol w:w="811"/>
        <w:gridCol w:w="811"/>
        <w:gridCol w:w="811"/>
        <w:gridCol w:w="811"/>
        <w:gridCol w:w="811"/>
        <w:gridCol w:w="811"/>
        <w:gridCol w:w="917"/>
      </w:tblGrid>
      <w:tr w:rsidR="00C874C3" w:rsidRPr="00C874C3" w:rsidTr="00C874C3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Исходные</w:t>
            </w:r>
            <w:proofErr w:type="spellEnd"/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40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последняя</w:t>
            </w:r>
            <w:proofErr w:type="spellEnd"/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цифра</w:t>
            </w:r>
            <w:proofErr w:type="spellEnd"/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Вашего</w:t>
            </w:r>
            <w:proofErr w:type="spellEnd"/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пароля</w:t>
            </w:r>
            <w:proofErr w:type="spellEnd"/>
          </w:p>
        </w:tc>
      </w:tr>
      <w:tr w:rsidR="00C874C3" w:rsidRPr="00C874C3" w:rsidTr="00C874C3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C874C3" w:rsidRPr="00C874C3" w:rsidTr="00C874C3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Q, 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C874C3" w:rsidRPr="00C874C3" w:rsidTr="00C874C3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R, 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3" w:rsidRPr="00C874C3" w:rsidRDefault="00C874C3" w:rsidP="00C8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</w:t>
            </w:r>
          </w:p>
        </w:tc>
      </w:tr>
    </w:tbl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proofErr w:type="spellStart"/>
      <w:proofErr w:type="gramStart"/>
      <w:r w:rsidRPr="00C874C3">
        <w:rPr>
          <w:rFonts w:ascii="Arial" w:eastAsia="Times New Roman" w:hAnsi="Arial" w:cs="Arial"/>
          <w:color w:val="000000"/>
          <w:sz w:val="24"/>
          <w:szCs w:val="24"/>
          <w:u w:val="single"/>
        </w:rPr>
        <w:t>Решение</w:t>
      </w:r>
      <w:proofErr w:type="spellEnd"/>
      <w:r w:rsidRPr="00C874C3">
        <w:rPr>
          <w:rFonts w:ascii="Arial" w:eastAsia="Times New Roman" w:hAnsi="Arial" w:cs="Arial"/>
          <w:color w:val="000000"/>
          <w:sz w:val="24"/>
          <w:szCs w:val="24"/>
          <w:u w:val="single"/>
        </w:rPr>
        <w:t>.</w:t>
      </w:r>
      <w:proofErr w:type="gramEnd"/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Поражения, возникающие под действием ударной волны, подразделяются на легкие, средние, тяжелые и крайне тяжелые (смертельные).</w:t>
      </w:r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Легкие поражения возникают при избыточном давлении во фронте ударной волны </w:t>
      </w:r>
      <w:r w:rsidRPr="00C874C3">
        <w:rPr>
          <w:rFonts w:ascii="Symbol" w:eastAsia="Times New Roman" w:hAnsi="Symbol" w:cs="Arial"/>
          <w:color w:val="000000"/>
          <w:sz w:val="24"/>
          <w:szCs w:val="24"/>
        </w:rPr>
        <w:t></w:t>
      </w: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Р</w:t>
      </w:r>
      <w:r w:rsidRPr="00C874C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ru-RU"/>
        </w:rPr>
        <w:t>ф</w:t>
      </w:r>
      <w:proofErr w:type="spellEnd"/>
      <w:r w:rsidRPr="00C874C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ru-RU"/>
        </w:rPr>
        <w:t xml:space="preserve"> </w:t>
      </w: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= 20-40 кПа и характеризуются легкой контузией, временной потерей слуха, ушибами и вывихами.</w:t>
      </w:r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Средние поражения возникают при избыточном давлении во фронте ударной волны </w:t>
      </w:r>
      <w:r w:rsidRPr="00C874C3">
        <w:rPr>
          <w:rFonts w:ascii="Symbol" w:eastAsia="Times New Roman" w:hAnsi="Symbol" w:cs="Arial"/>
          <w:color w:val="000000"/>
          <w:sz w:val="24"/>
          <w:szCs w:val="24"/>
        </w:rPr>
        <w:t></w:t>
      </w: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Р</w:t>
      </w:r>
      <w:r w:rsidRPr="00C874C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ru-RU"/>
        </w:rPr>
        <w:t>ф</w:t>
      </w:r>
      <w:proofErr w:type="spellEnd"/>
      <w:r w:rsidRPr="00C874C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ru-RU"/>
        </w:rPr>
        <w:t xml:space="preserve"> </w:t>
      </w: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= 20-40 кПа и характеризуются травмами мозга с потерей человеком сознания, повреждением органов слуха, кровотечениями из носа и ушей, переломами и вывихами конечностей.</w:t>
      </w:r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Тяжелые и крайне тяжелые поражения возникают при избыточных давлениях соответственно </w:t>
      </w:r>
      <w:r w:rsidRPr="00C874C3">
        <w:rPr>
          <w:rFonts w:ascii="Symbol" w:eastAsia="Times New Roman" w:hAnsi="Symbol" w:cs="Arial"/>
          <w:color w:val="000000"/>
          <w:sz w:val="24"/>
          <w:szCs w:val="24"/>
        </w:rPr>
        <w:t></w:t>
      </w: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Р</w:t>
      </w:r>
      <w:r w:rsidRPr="00C874C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ru-RU"/>
        </w:rPr>
        <w:t>ф</w:t>
      </w:r>
      <w:proofErr w:type="spellEnd"/>
      <w:r w:rsidRPr="00C874C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ru-RU"/>
        </w:rPr>
        <w:t xml:space="preserve"> </w:t>
      </w: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= 60-100 кПа и </w:t>
      </w:r>
      <w:r w:rsidRPr="00C874C3">
        <w:rPr>
          <w:rFonts w:ascii="Symbol" w:eastAsia="Times New Roman" w:hAnsi="Symbol" w:cs="Arial"/>
          <w:color w:val="000000"/>
          <w:sz w:val="24"/>
          <w:szCs w:val="24"/>
        </w:rPr>
        <w:t></w:t>
      </w: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Р</w:t>
      </w:r>
      <w:r w:rsidRPr="00C874C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ru-RU"/>
        </w:rPr>
        <w:t>ф</w:t>
      </w:r>
      <w:proofErr w:type="spellEnd"/>
      <w:r w:rsidRPr="00C874C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ru-RU"/>
        </w:rPr>
        <w:t xml:space="preserve"> </w:t>
      </w:r>
      <w:r w:rsidRPr="00C874C3">
        <w:rPr>
          <w:rFonts w:ascii="Symbol" w:eastAsia="Times New Roman" w:hAnsi="Symbol" w:cs="Arial"/>
          <w:color w:val="000000"/>
          <w:sz w:val="24"/>
          <w:szCs w:val="24"/>
          <w:vertAlign w:val="subscript"/>
        </w:rPr>
        <w:t></w:t>
      </w:r>
      <w:r w:rsidRPr="00C874C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ru-RU"/>
        </w:rPr>
        <w:t xml:space="preserve"> </w:t>
      </w: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100 кПа и сопровождаются травмами мозга длительной потерей сознания, повреждением внутренних органов, тяжелыми переломами конечностей.</w:t>
      </w:r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Косвенное воздействие ударной волны заключается в поражении летящими обломками зданий и сооружений, камнями, деревьями, битым стеклом и другими предметами, увлекаемыми ею.</w:t>
      </w:r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proofErr w:type="gramStart"/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При действии нагрузок, создаваемых ударной волной, здания и сооружения могут подвергаться полным (</w:t>
      </w:r>
      <w:r w:rsidRPr="00C874C3">
        <w:rPr>
          <w:rFonts w:ascii="Symbol" w:eastAsia="Times New Roman" w:hAnsi="Symbol" w:cs="Arial"/>
          <w:color w:val="000000"/>
          <w:sz w:val="24"/>
          <w:szCs w:val="24"/>
        </w:rPr>
        <w:t></w:t>
      </w: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40-60 кПа), сильным (</w:t>
      </w:r>
      <w:r w:rsidRPr="00C874C3">
        <w:rPr>
          <w:rFonts w:ascii="Symbol" w:eastAsia="Times New Roman" w:hAnsi="Symbol" w:cs="Arial"/>
          <w:color w:val="000000"/>
          <w:sz w:val="24"/>
          <w:szCs w:val="24"/>
        </w:rPr>
        <w:t></w:t>
      </w: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20-40 кПа), средним (</w:t>
      </w:r>
      <w:r w:rsidRPr="00C874C3">
        <w:rPr>
          <w:rFonts w:ascii="Symbol" w:eastAsia="Times New Roman" w:hAnsi="Symbol" w:cs="Arial"/>
          <w:color w:val="000000"/>
          <w:sz w:val="24"/>
          <w:szCs w:val="24"/>
        </w:rPr>
        <w:t></w:t>
      </w: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10-20 кПа) и слабым (</w:t>
      </w:r>
      <w:r w:rsidRPr="00C874C3">
        <w:rPr>
          <w:rFonts w:ascii="Symbol" w:eastAsia="Times New Roman" w:hAnsi="Symbol" w:cs="Arial"/>
          <w:color w:val="000000"/>
          <w:sz w:val="24"/>
          <w:szCs w:val="24"/>
        </w:rPr>
        <w:t></w:t>
      </w: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8-10 кПа) разрушениям.</w:t>
      </w:r>
      <w:proofErr w:type="gramEnd"/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Ориентировочное значение избыточного давления ударной волны при взрыве </w:t>
      </w:r>
      <w:proofErr w:type="spellStart"/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газовоздушной</w:t>
      </w:r>
      <w:proofErr w:type="spellEnd"/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смеси можно определить следующим образом:</w:t>
      </w:r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1. Определяем коэффициент</w:t>
      </w:r>
      <w:proofErr w:type="gramStart"/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К</w:t>
      </w:r>
      <w:proofErr w:type="gramEnd"/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по формуле: </w:t>
      </w:r>
    </w:p>
    <w:p w:rsidR="00C874C3" w:rsidRPr="00C874C3" w:rsidRDefault="00C874C3" w:rsidP="00C87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271905" cy="462280"/>
            <wp:effectExtent l="0" t="0" r="4445" b="0"/>
            <wp:docPr id="3" name="Picture 3" descr="E:\5 семестр\Безопасность жизнедеятельности\COURSE38\Images\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5 семестр\Безопасность жизнедеятельности\COURSE38\Images\p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где </w:t>
      </w:r>
      <w:r w:rsidRPr="00C874C3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- расстояние от места взрыва </w:t>
      </w:r>
      <w:proofErr w:type="spellStart"/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газовоздушной</w:t>
      </w:r>
      <w:proofErr w:type="spellEnd"/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смеси, </w:t>
      </w:r>
      <w:proofErr w:type="gramStart"/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м</w:t>
      </w:r>
      <w:proofErr w:type="gramEnd"/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;</w:t>
      </w:r>
    </w:p>
    <w:p w:rsidR="00C874C3" w:rsidRPr="00C874C3" w:rsidRDefault="00C874C3" w:rsidP="00C874C3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</w:rPr>
        <w:t>Q</w:t>
      </w: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- </w:t>
      </w:r>
      <w:proofErr w:type="gramStart"/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количество</w:t>
      </w:r>
      <w:proofErr w:type="gramEnd"/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взрывоопасной смеси, хранящейся в емкости или агрегате, т.</w:t>
      </w:r>
    </w:p>
    <w:p w:rsidR="00C874C3" w:rsidRPr="00C874C3" w:rsidRDefault="00C874C3" w:rsidP="00C874C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Определяем избыточное давление ударной волны. </w:t>
      </w:r>
    </w:p>
    <w:p w:rsidR="00C874C3" w:rsidRPr="00C874C3" w:rsidRDefault="00C874C3" w:rsidP="00C874C3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Если</w:t>
      </w:r>
      <w:proofErr w:type="gramStart"/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К</w:t>
      </w:r>
      <w:proofErr w:type="gramEnd"/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C874C3">
        <w:rPr>
          <w:rFonts w:ascii="Symbol" w:eastAsia="Times New Roman" w:hAnsi="Symbol" w:cs="Arial"/>
          <w:color w:val="000000"/>
          <w:sz w:val="24"/>
          <w:szCs w:val="24"/>
        </w:rPr>
        <w:t></w:t>
      </w: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2, то по формуле:</w:t>
      </w:r>
    </w:p>
    <w:p w:rsidR="00C874C3" w:rsidRPr="00C874C3" w:rsidRDefault="00C874C3" w:rsidP="00C874C3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070735" cy="483235"/>
            <wp:effectExtent l="0" t="0" r="5715" b="0"/>
            <wp:docPr id="2" name="Picture 2" descr="E:\5 семестр\Безопасность жизнедеятельности\COURSE38\Images\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5 семестр\Безопасность жизнедеятельности\COURSE38\Images\p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C3" w:rsidRPr="00C874C3" w:rsidRDefault="00C874C3" w:rsidP="00C874C3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874C3">
        <w:rPr>
          <w:rFonts w:ascii="Arial" w:eastAsia="Times New Roman" w:hAnsi="Arial" w:cs="Arial"/>
          <w:color w:val="000000"/>
          <w:sz w:val="24"/>
          <w:szCs w:val="24"/>
        </w:rPr>
        <w:t>При</w:t>
      </w:r>
      <w:proofErr w:type="spellEnd"/>
      <w:r w:rsidRPr="00C874C3">
        <w:rPr>
          <w:rFonts w:ascii="Arial" w:eastAsia="Times New Roman" w:hAnsi="Arial" w:cs="Arial"/>
          <w:color w:val="000000"/>
          <w:sz w:val="24"/>
          <w:szCs w:val="24"/>
        </w:rPr>
        <w:t xml:space="preserve"> К </w:t>
      </w:r>
      <w:r w:rsidRPr="00C874C3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r w:rsidRPr="00C874C3">
        <w:rPr>
          <w:rFonts w:ascii="Arial" w:eastAsia="Times New Roman" w:hAnsi="Arial" w:cs="Arial"/>
          <w:color w:val="000000"/>
          <w:sz w:val="24"/>
          <w:szCs w:val="24"/>
        </w:rPr>
        <w:t xml:space="preserve"> 2 - </w:t>
      </w:r>
      <w:proofErr w:type="spellStart"/>
      <w:r w:rsidRPr="00C874C3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C874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874C3">
        <w:rPr>
          <w:rFonts w:ascii="Arial" w:eastAsia="Times New Roman" w:hAnsi="Arial" w:cs="Arial"/>
          <w:color w:val="000000"/>
          <w:sz w:val="24"/>
          <w:szCs w:val="24"/>
        </w:rPr>
        <w:t>формуле</w:t>
      </w:r>
      <w:proofErr w:type="spellEnd"/>
      <w:r w:rsidRPr="00C874C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874C3" w:rsidRDefault="00C874C3" w:rsidP="00C874C3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765935" cy="462280"/>
            <wp:effectExtent l="0" t="0" r="5715" b="0"/>
            <wp:docPr id="1" name="Picture 1" descr="E:\5 семестр\Безопасность жизнедеятельности\COURSE38\Images\p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5 семестр\Безопасность жизнедеятельности\COURSE38\Images\p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C3" w:rsidRDefault="00C874C3">
      <w:pPr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br w:type="page"/>
      </w:r>
    </w:p>
    <w:p w:rsidR="00C874C3" w:rsidRPr="00C874C3" w:rsidRDefault="00C874C3" w:rsidP="00C874C3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lastRenderedPageBreak/>
        <w:t>Задача №9.</w:t>
      </w:r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Представить проект размещения рабочих мест, оснащенных компьютерами, в помещении с размерами:</w:t>
      </w:r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ширина - 6 м;</w:t>
      </w:r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длина - 8 м.</w:t>
      </w:r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На схеме указать, сколько рабочих мест можно разместить на заданной площади; указать расстояние между боковыми стенками компьютера, между мониторами и задней стенкой следующего компьютера (при рядном их расположении); ориентацию экрана относительно оконных проемов, ориентацию осветительных приборов относительно экранов компьютера.</w:t>
      </w:r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Каковы должны быть параметры микроклимата, освещенности, шума в помещении?</w:t>
      </w:r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Как регламентируется время работы за компьютером?</w:t>
      </w:r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874C3">
        <w:rPr>
          <w:rFonts w:ascii="Arial" w:eastAsia="Times New Roman" w:hAnsi="Arial" w:cs="Arial"/>
          <w:color w:val="000000"/>
          <w:sz w:val="24"/>
          <w:szCs w:val="24"/>
          <w:lang w:val="ru-RU"/>
        </w:rPr>
        <w:t>Указать меры защиты от поражения электрическим током.</w:t>
      </w:r>
    </w:p>
    <w:p w:rsidR="00C874C3" w:rsidRPr="00C874C3" w:rsidRDefault="00C874C3" w:rsidP="00C874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7C7080" w:rsidRPr="007C7080" w:rsidRDefault="007C7080" w:rsidP="007C70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C70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C7080" w:rsidRPr="007C7080" w:rsidRDefault="007C7080" w:rsidP="007C7080">
      <w:pPr>
        <w:pStyle w:val="NormalWeb"/>
        <w:rPr>
          <w:lang w:val="ru-RU"/>
        </w:rPr>
      </w:pPr>
      <w:bookmarkStart w:id="0" w:name="_GoBack"/>
      <w:bookmarkEnd w:id="0"/>
    </w:p>
    <w:sectPr w:rsidR="007C7080" w:rsidRPr="007C70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C180E"/>
    <w:multiLevelType w:val="multilevel"/>
    <w:tmpl w:val="F2183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80"/>
    <w:rsid w:val="004A7971"/>
    <w:rsid w:val="006F36C4"/>
    <w:rsid w:val="007C7080"/>
    <w:rsid w:val="009709C9"/>
    <w:rsid w:val="00C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3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2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Topchiyova</dc:creator>
  <cp:lastModifiedBy>Tatyana Topchiyova</cp:lastModifiedBy>
  <cp:revision>2</cp:revision>
  <dcterms:created xsi:type="dcterms:W3CDTF">2014-05-02T02:27:00Z</dcterms:created>
  <dcterms:modified xsi:type="dcterms:W3CDTF">2014-05-02T02:41:00Z</dcterms:modified>
</cp:coreProperties>
</file>