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C2" w:rsidRDefault="00276BC2" w:rsidP="00276BC2">
      <w:r>
        <w:t>Написать три первых члена степенного ряда по заданному общему члену С</w:t>
      </w:r>
      <w:r>
        <w:rPr>
          <w:vertAlign w:val="subscript"/>
          <w:lang w:val="en-US"/>
        </w:rPr>
        <w:t>m</w:t>
      </w:r>
      <w:r>
        <w:t>Х</w:t>
      </w:r>
      <w:r w:rsidRPr="00B806B6">
        <w:rPr>
          <w:vertAlign w:val="subscript"/>
          <w:lang w:val="en-US"/>
        </w:rPr>
        <w:t>n</w:t>
      </w:r>
      <w:r>
        <w:t>, определить интервал сходимости ряда и выяснить вопрос о его сходимости на концах этого интервала.</w:t>
      </w:r>
    </w:p>
    <w:p w:rsidR="00276BC2" w:rsidRPr="00B806B6" w:rsidRDefault="00276BC2" w:rsidP="00276BC2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9C72EA" w:rsidRDefault="009C72EA">
      <w:bookmarkStart w:id="0" w:name="_GoBack"/>
      <w:bookmarkEnd w:id="0"/>
    </w:p>
    <w:sectPr w:rsidR="009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C2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76BC2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9C72EA"/>
    <w:rsid w:val="00AC4D02"/>
    <w:rsid w:val="00AE7DE5"/>
    <w:rsid w:val="00B9131E"/>
    <w:rsid w:val="00BA361F"/>
    <w:rsid w:val="00C22324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C2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eastAsia="ru-RU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C2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eastAsia="ru-RU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2014-05-06T07:52:00Z</dcterms:created>
  <dcterms:modified xsi:type="dcterms:W3CDTF">2014-05-06T07:52:00Z</dcterms:modified>
</cp:coreProperties>
</file>