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1F" w:rsidRPr="00ED011F" w:rsidRDefault="00ED011F" w:rsidP="00ED011F">
      <w:pPr>
        <w:spacing w:after="0" w:line="240" w:lineRule="auto"/>
        <w:ind w:firstLine="142"/>
        <w:rPr>
          <w:rFonts w:ascii="Times New Roman" w:eastAsia="Calibri" w:hAnsi="Times New Roman" w:cs="Times New Roman"/>
          <w:bCs/>
          <w:sz w:val="24"/>
          <w:szCs w:val="24"/>
        </w:rPr>
      </w:pPr>
      <w:r w:rsidRPr="00ED011F">
        <w:rPr>
          <w:rFonts w:ascii="Times New Roman" w:eastAsia="Calibri" w:hAnsi="Times New Roman" w:cs="Times New Roman"/>
          <w:bCs/>
          <w:sz w:val="24"/>
          <w:szCs w:val="24"/>
        </w:rPr>
        <w:t>60.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Определить температурный коэффициент линейного расширения а, и удлинение </w:t>
      </w:r>
      <w:proofErr w:type="spellStart"/>
      <w:r w:rsidRPr="00ED011F">
        <w:rPr>
          <w:rFonts w:ascii="Times New Roman" w:eastAsia="Calibri" w:hAnsi="Times New Roman" w:cs="Times New Roman"/>
          <w:bCs/>
          <w:sz w:val="24"/>
          <w:szCs w:val="24"/>
        </w:rPr>
        <w:t>нихромовой</w:t>
      </w:r>
      <w:proofErr w:type="spellEnd"/>
      <w:r w:rsidRPr="00ED011F">
        <w:rPr>
          <w:rFonts w:ascii="Times New Roman" w:eastAsia="Calibri" w:hAnsi="Times New Roman" w:cs="Times New Roman"/>
          <w:bCs/>
          <w:sz w:val="24"/>
          <w:szCs w:val="24"/>
        </w:rPr>
        <w:t xml:space="preserve"> проволоки, если известно, что при повышении температуры от 20 до 1 000 °С электрическое сопротивление проволоки изменяется от 50 до 56,6 Ом. Длина проволоки в холодном состоянии </w:t>
      </w:r>
      <w:r w:rsidRPr="00ED011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 xml:space="preserve"> = 50 м. Температурный коэффициент удельного сопротивления нихрома принять равным 15∙10</w:t>
      </w:r>
      <w:r w:rsidRPr="00ED011F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-5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ED011F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-1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D011F" w:rsidRDefault="00ED011F">
      <w:pPr>
        <w:rPr>
          <w:lang w:val="en-US"/>
        </w:rPr>
      </w:pPr>
    </w:p>
    <w:p w:rsidR="00ED011F" w:rsidRPr="00ED011F" w:rsidRDefault="00ED011F" w:rsidP="00ED011F">
      <w:pPr>
        <w:spacing w:after="0" w:line="240" w:lineRule="auto"/>
        <w:ind w:firstLine="142"/>
        <w:rPr>
          <w:rFonts w:ascii="Times New Roman" w:eastAsia="Calibri" w:hAnsi="Times New Roman" w:cs="Times New Roman"/>
          <w:bCs/>
          <w:sz w:val="24"/>
          <w:szCs w:val="24"/>
        </w:rPr>
      </w:pPr>
      <w:r w:rsidRPr="00ED011F">
        <w:rPr>
          <w:rFonts w:ascii="Times New Roman" w:eastAsia="Calibri" w:hAnsi="Times New Roman" w:cs="Times New Roman"/>
          <w:bCs/>
          <w:sz w:val="24"/>
          <w:szCs w:val="24"/>
        </w:rPr>
        <w:t>210.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ab/>
        <w:t>При измерении температуры от 60 до 127</w:t>
      </w:r>
      <w:proofErr w:type="gramStart"/>
      <w:r w:rsidRPr="00ED011F">
        <w:rPr>
          <w:rFonts w:ascii="Times New Roman" w:eastAsia="Calibri" w:hAnsi="Times New Roman" w:cs="Times New Roman"/>
          <w:bCs/>
          <w:sz w:val="24"/>
          <w:szCs w:val="24"/>
        </w:rPr>
        <w:t xml:space="preserve"> °С</w:t>
      </w:r>
      <w:proofErr w:type="gramEnd"/>
      <w:r w:rsidRPr="00ED011F">
        <w:rPr>
          <w:rFonts w:ascii="Times New Roman" w:eastAsia="Calibri" w:hAnsi="Times New Roman" w:cs="Times New Roman"/>
          <w:bCs/>
          <w:sz w:val="24"/>
          <w:szCs w:val="24"/>
        </w:rPr>
        <w:t xml:space="preserve"> удельное сопротивление </w:t>
      </w:r>
      <w:proofErr w:type="spellStart"/>
      <w:r w:rsidRPr="00ED011F">
        <w:rPr>
          <w:rFonts w:ascii="Times New Roman" w:eastAsia="Calibri" w:hAnsi="Times New Roman" w:cs="Times New Roman"/>
          <w:bCs/>
          <w:sz w:val="24"/>
          <w:szCs w:val="24"/>
        </w:rPr>
        <w:t>радиофарфора</w:t>
      </w:r>
      <w:proofErr w:type="spellEnd"/>
      <w:r w:rsidRPr="00ED011F">
        <w:rPr>
          <w:rFonts w:ascii="Times New Roman" w:eastAsia="Calibri" w:hAnsi="Times New Roman" w:cs="Times New Roman"/>
          <w:bCs/>
          <w:sz w:val="24"/>
          <w:szCs w:val="24"/>
        </w:rPr>
        <w:t xml:space="preserve"> уменьшается от ρ</w:t>
      </w:r>
      <w:r w:rsidRPr="00ED011F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>= 10</w:t>
      </w:r>
      <w:r w:rsidRPr="00ED011F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13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 xml:space="preserve"> Ом ∙м до ρ</w:t>
      </w:r>
      <w:r w:rsidRPr="00ED011F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>= 10</w:t>
      </w:r>
      <w:r w:rsidRPr="00ED011F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13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 xml:space="preserve"> Ом м. Определить температурный коэффициент удельного сопротивления α</w:t>
      </w:r>
      <w:r w:rsidRPr="00ED011F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ρ</w:t>
      </w:r>
      <w:r w:rsidRPr="00ED01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D011F">
        <w:rPr>
          <w:rFonts w:ascii="Times New Roman" w:eastAsia="Calibri" w:hAnsi="Times New Roman" w:cs="Times New Roman"/>
          <w:bCs/>
          <w:sz w:val="24"/>
          <w:szCs w:val="24"/>
        </w:rPr>
        <w:t>радиофарфора</w:t>
      </w:r>
      <w:proofErr w:type="spellEnd"/>
      <w:r w:rsidRPr="00ED011F">
        <w:rPr>
          <w:rFonts w:ascii="Times New Roman" w:eastAsia="Calibri" w:hAnsi="Times New Roman" w:cs="Times New Roman"/>
          <w:bCs/>
          <w:sz w:val="24"/>
          <w:szCs w:val="24"/>
        </w:rPr>
        <w:t>, считая его постоянным в рассматриваемом диапазоне температур. При этом же допущении найти удельное сопротивление материала при комнатной температуре.</w:t>
      </w:r>
    </w:p>
    <w:p w:rsidR="00ED011F" w:rsidRDefault="00ED011F">
      <w:pPr>
        <w:rPr>
          <w:lang w:val="en-US"/>
        </w:rPr>
      </w:pPr>
    </w:p>
    <w:p w:rsidR="00ED011F" w:rsidRPr="00ED011F" w:rsidRDefault="00ED011F">
      <w:pPr>
        <w:rPr>
          <w:lang w:val="en-US"/>
        </w:rPr>
      </w:pPr>
      <w:bookmarkStart w:id="0" w:name="_GoBack"/>
      <w:bookmarkEnd w:id="0"/>
    </w:p>
    <w:sectPr w:rsidR="00ED011F" w:rsidRPr="00ED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89"/>
    <w:rsid w:val="000841DB"/>
    <w:rsid w:val="00470689"/>
    <w:rsid w:val="00E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2014-04-27T12:41:00Z</dcterms:created>
  <dcterms:modified xsi:type="dcterms:W3CDTF">2014-04-27T12:48:00Z</dcterms:modified>
</cp:coreProperties>
</file>