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B6" w:rsidRPr="00C566C0" w:rsidRDefault="000037B6" w:rsidP="000037B6">
      <w:pPr>
        <w:ind w:left="-1134"/>
        <w:jc w:val="both"/>
        <w:rPr>
          <w:rFonts w:ascii="Calibri" w:hAnsi="Calibri"/>
          <w:b/>
          <w:sz w:val="28"/>
          <w:szCs w:val="28"/>
        </w:rPr>
      </w:pPr>
      <w:r w:rsidRPr="00C566C0">
        <w:rPr>
          <w:rFonts w:ascii="Calibri" w:hAnsi="Calibri"/>
          <w:b/>
          <w:sz w:val="28"/>
          <w:szCs w:val="28"/>
        </w:rPr>
        <w:t>512. Гармонические колебания в электрическом контуре описывается уравн</w:t>
      </w:r>
      <w:r w:rsidRPr="00C566C0">
        <w:rPr>
          <w:rFonts w:ascii="Calibri" w:hAnsi="Calibri"/>
          <w:b/>
          <w:sz w:val="28"/>
          <w:szCs w:val="28"/>
        </w:rPr>
        <w:t>е</w:t>
      </w:r>
      <w:r w:rsidRPr="00C566C0">
        <w:rPr>
          <w:rFonts w:ascii="Calibri" w:hAnsi="Calibri"/>
          <w:b/>
          <w:sz w:val="28"/>
          <w:szCs w:val="28"/>
        </w:rPr>
        <w:t xml:space="preserve">нием </w:t>
      </w:r>
      <w:r w:rsidRPr="00881D78">
        <w:rPr>
          <w:rFonts w:ascii="Calibri" w:hAnsi="Calibri"/>
          <w:position w:val="-28"/>
          <w:sz w:val="28"/>
          <w:szCs w:val="28"/>
          <w:highlight w:val="red"/>
        </w:rPr>
        <w:object w:dxaOrig="2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33.95pt" o:ole="">
            <v:imagedata r:id="rId5" o:title=""/>
          </v:shape>
          <o:OLEObject Type="Embed" ProgID="Equation.3" ShapeID="_x0000_i1025" DrawAspect="Content" ObjectID="_1461258462" r:id="rId6"/>
        </w:object>
      </w:r>
      <w:r w:rsidRPr="00C566C0">
        <w:rPr>
          <w:rFonts w:ascii="Calibri" w:hAnsi="Calibri"/>
          <w:b/>
          <w:sz w:val="28"/>
          <w:szCs w:val="28"/>
        </w:rPr>
        <w:t>, В. Индуктивность катушки L =10</w:t>
      </w:r>
      <w:r w:rsidRPr="00C566C0">
        <w:rPr>
          <w:rFonts w:ascii="Calibri" w:hAnsi="Calibri"/>
          <w:b/>
          <w:sz w:val="28"/>
          <w:szCs w:val="28"/>
          <w:vertAlign w:val="superscript"/>
        </w:rPr>
        <w:t>-2</w:t>
      </w:r>
      <w:r w:rsidRPr="00C566C0">
        <w:rPr>
          <w:rFonts w:ascii="Calibri" w:hAnsi="Calibri"/>
          <w:b/>
          <w:sz w:val="28"/>
          <w:szCs w:val="28"/>
        </w:rPr>
        <w:t xml:space="preserve"> Гн. Записать вид уравнений кол</w:t>
      </w:r>
      <w:r w:rsidRPr="00C566C0">
        <w:rPr>
          <w:rFonts w:ascii="Calibri" w:hAnsi="Calibri"/>
          <w:b/>
          <w:sz w:val="28"/>
          <w:szCs w:val="28"/>
        </w:rPr>
        <w:t>е</w:t>
      </w:r>
      <w:r w:rsidRPr="00C566C0">
        <w:rPr>
          <w:rFonts w:ascii="Calibri" w:hAnsi="Calibri"/>
          <w:b/>
          <w:sz w:val="28"/>
          <w:szCs w:val="28"/>
        </w:rPr>
        <w:t>баний заряда q и тока i.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b/>
          <w:sz w:val="28"/>
          <w:szCs w:val="28"/>
        </w:rPr>
      </w:pPr>
      <w:r w:rsidRPr="00C566C0">
        <w:rPr>
          <w:rFonts w:ascii="Calibri" w:hAnsi="Calibri"/>
          <w:b/>
          <w:sz w:val="28"/>
          <w:szCs w:val="28"/>
        </w:rPr>
        <w:t>Дано: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r w:rsidRPr="00C566C0">
        <w:rPr>
          <w:rFonts w:ascii="Calibri" w:hAnsi="Calibri"/>
          <w:sz w:val="28"/>
          <w:szCs w:val="28"/>
        </w:rPr>
        <w:t>L =10</w:t>
      </w:r>
      <w:r w:rsidRPr="00C566C0">
        <w:rPr>
          <w:rFonts w:ascii="Calibri" w:hAnsi="Calibri"/>
          <w:sz w:val="28"/>
          <w:szCs w:val="28"/>
          <w:vertAlign w:val="superscript"/>
        </w:rPr>
        <w:t>-2</w:t>
      </w:r>
      <w:r w:rsidRPr="00C566C0">
        <w:rPr>
          <w:rFonts w:ascii="Calibri" w:hAnsi="Calibri"/>
          <w:sz w:val="28"/>
          <w:szCs w:val="28"/>
        </w:rPr>
        <w:t xml:space="preserve"> Гн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r w:rsidRPr="00C566C0">
        <w:rPr>
          <w:rFonts w:ascii="Calibri" w:hAnsi="Calibri"/>
          <w:position w:val="-28"/>
          <w:sz w:val="28"/>
          <w:szCs w:val="28"/>
        </w:rPr>
        <w:object w:dxaOrig="2040" w:dyaOrig="680">
          <v:shape id="_x0000_i1026" type="#_x0000_t75" style="width:101.9pt;height:33.95pt" o:ole="">
            <v:imagedata r:id="rId5" o:title=""/>
          </v:shape>
          <o:OLEObject Type="Embed" ProgID="Equation.3" ShapeID="_x0000_i1026" DrawAspect="Content" ObjectID="_1461258463" r:id="rId7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r w:rsidRPr="00C566C0">
        <w:rPr>
          <w:rFonts w:ascii="Calibri" w:hAnsi="Calibri"/>
          <w:sz w:val="28"/>
          <w:szCs w:val="28"/>
        </w:rPr>
        <w:t>q, I -</w:t>
      </w:r>
      <w:proofErr w:type="gramStart"/>
      <w:r w:rsidRPr="00C566C0">
        <w:rPr>
          <w:rFonts w:ascii="Calibri" w:hAnsi="Calibri"/>
          <w:sz w:val="28"/>
          <w:szCs w:val="28"/>
        </w:rPr>
        <w:t xml:space="preserve"> ?</w:t>
      </w:r>
      <w:proofErr w:type="gramEnd"/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</w:p>
    <w:p w:rsidR="000037B6" w:rsidRPr="00C566C0" w:rsidRDefault="000037B6" w:rsidP="000037B6">
      <w:pPr>
        <w:ind w:left="-1134"/>
        <w:jc w:val="both"/>
        <w:rPr>
          <w:rFonts w:ascii="Calibri" w:hAnsi="Calibri"/>
          <w:b/>
          <w:sz w:val="28"/>
          <w:szCs w:val="28"/>
        </w:rPr>
      </w:pPr>
      <w:r w:rsidRPr="00C566C0">
        <w:rPr>
          <w:rFonts w:ascii="Calibri" w:hAnsi="Calibri"/>
          <w:b/>
          <w:sz w:val="28"/>
          <w:szCs w:val="28"/>
        </w:rPr>
        <w:t>Решение: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r w:rsidRPr="00C566C0">
        <w:rPr>
          <w:rFonts w:ascii="Calibri" w:hAnsi="Calibri"/>
          <w:sz w:val="28"/>
          <w:szCs w:val="28"/>
        </w:rPr>
        <w:t>Из заданного уравнения, описывающего гармонические колебания, видно, что: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r w:rsidRPr="00C566C0">
        <w:rPr>
          <w:rFonts w:ascii="Calibri" w:hAnsi="Calibri"/>
          <w:position w:val="-76"/>
          <w:sz w:val="28"/>
          <w:szCs w:val="28"/>
        </w:rPr>
        <w:object w:dxaOrig="1080" w:dyaOrig="1380">
          <v:shape id="_x0000_i1027" type="#_x0000_t75" style="width:54.35pt;height:69.3pt" o:ole="">
            <v:imagedata r:id="rId8" o:title=""/>
          </v:shape>
          <o:OLEObject Type="Embed" ProgID="Equation.3" ShapeID="_x0000_i1027" DrawAspect="Content" ObjectID="_1461258464" r:id="rId9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r w:rsidRPr="00C566C0">
        <w:rPr>
          <w:rFonts w:ascii="Calibri" w:hAnsi="Calibri"/>
          <w:sz w:val="28"/>
          <w:szCs w:val="28"/>
        </w:rPr>
        <w:t>Выражение для заряда колебательного контура: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12"/>
          <w:sz w:val="28"/>
          <w:szCs w:val="28"/>
        </w:rPr>
        <w:object w:dxaOrig="1860" w:dyaOrig="360">
          <v:shape id="_x0000_i1028" type="#_x0000_t75" style="width:93.05pt;height:18.35pt" o:ole="">
            <v:imagedata r:id="rId10" o:title=""/>
          </v:shape>
          <o:OLEObject Type="Embed" ProgID="Equation.3" ShapeID="_x0000_i1028" DrawAspect="Content" ObjectID="_1461258465" r:id="rId11"/>
        </w:object>
      </w:r>
      <w:r w:rsidRPr="00C566C0">
        <w:rPr>
          <w:rFonts w:ascii="Calibri" w:hAnsi="Calibri"/>
          <w:sz w:val="28"/>
          <w:szCs w:val="28"/>
        </w:rPr>
        <w:t xml:space="preserve">, где </w:t>
      </w:r>
      <w:r w:rsidRPr="00C566C0">
        <w:rPr>
          <w:rFonts w:ascii="Calibri" w:hAnsi="Calibri"/>
          <w:position w:val="-12"/>
          <w:sz w:val="28"/>
        </w:rPr>
        <w:object w:dxaOrig="1359" w:dyaOrig="380">
          <v:shape id="_x0000_i1029" type="#_x0000_t75" style="width:67.9pt;height:19pt" o:ole="">
            <v:imagedata r:id="rId12" o:title=""/>
          </v:shape>
          <o:OLEObject Type="Embed" ProgID="Equation.3" ShapeID="_x0000_i1029" DrawAspect="Content" ObjectID="_1461258466" r:id="rId13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24"/>
          <w:sz w:val="28"/>
        </w:rPr>
        <w:object w:dxaOrig="2840" w:dyaOrig="660">
          <v:shape id="_x0000_i1030" type="#_x0000_t75" style="width:141.95pt;height:33.3pt" o:ole="">
            <v:imagedata r:id="rId14" o:title=""/>
          </v:shape>
          <o:OLEObject Type="Embed" ProgID="Equation.3" ShapeID="_x0000_i1030" DrawAspect="Content" ObjectID="_1461258467" r:id="rId15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r w:rsidRPr="00C566C0">
        <w:rPr>
          <w:rFonts w:ascii="Calibri" w:hAnsi="Calibri"/>
          <w:sz w:val="28"/>
          <w:szCs w:val="28"/>
        </w:rPr>
        <w:t>Тогда выражение для заряда колебательного контура запишется в виде: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r w:rsidRPr="00C566C0">
        <w:rPr>
          <w:rFonts w:ascii="Calibri" w:hAnsi="Calibri"/>
          <w:position w:val="-48"/>
          <w:sz w:val="28"/>
          <w:szCs w:val="28"/>
        </w:rPr>
        <w:object w:dxaOrig="2659" w:dyaOrig="1060">
          <v:shape id="_x0000_i1031" type="#_x0000_t75" style="width:133.15pt;height:53pt" o:ole="">
            <v:imagedata r:id="rId16" o:title=""/>
          </v:shape>
          <o:OLEObject Type="Embed" ProgID="Equation.3" ShapeID="_x0000_i1031" DrawAspect="Content" ObjectID="_1461258468" r:id="rId17"/>
        </w:object>
      </w:r>
      <w:r w:rsidRPr="00C566C0">
        <w:rPr>
          <w:rFonts w:ascii="Calibri" w:hAnsi="Calibri"/>
          <w:sz w:val="28"/>
          <w:szCs w:val="28"/>
        </w:rPr>
        <w:t>, Кл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r w:rsidRPr="00C566C0">
        <w:rPr>
          <w:rFonts w:ascii="Calibri" w:hAnsi="Calibri"/>
          <w:sz w:val="28"/>
          <w:szCs w:val="28"/>
        </w:rPr>
        <w:t>Или же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r w:rsidRPr="00C566C0">
        <w:rPr>
          <w:rFonts w:ascii="Calibri" w:hAnsi="Calibri"/>
          <w:position w:val="-28"/>
          <w:sz w:val="28"/>
          <w:szCs w:val="28"/>
        </w:rPr>
        <w:object w:dxaOrig="2940" w:dyaOrig="680">
          <v:shape id="_x0000_i1032" type="#_x0000_t75" style="width:146.7pt;height:33.95pt" o:ole="">
            <v:imagedata r:id="rId18" o:title=""/>
          </v:shape>
          <o:OLEObject Type="Embed" ProgID="Equation.3" ShapeID="_x0000_i1032" DrawAspect="Content" ObjectID="_1461258469" r:id="rId19"/>
        </w:object>
      </w:r>
      <w:r w:rsidRPr="00C566C0">
        <w:rPr>
          <w:rFonts w:ascii="Calibri" w:hAnsi="Calibri"/>
          <w:sz w:val="28"/>
          <w:szCs w:val="28"/>
        </w:rPr>
        <w:t>, Кл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r w:rsidRPr="00C566C0">
        <w:rPr>
          <w:rFonts w:ascii="Calibri" w:hAnsi="Calibri"/>
          <w:sz w:val="28"/>
          <w:szCs w:val="28"/>
        </w:rPr>
        <w:t xml:space="preserve">Сила тока в контуре 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12"/>
          <w:sz w:val="28"/>
        </w:rPr>
        <w:object w:dxaOrig="1840" w:dyaOrig="360">
          <v:shape id="_x0000_i1033" type="#_x0000_t75" style="width:91.7pt;height:18.35pt" o:ole="">
            <v:imagedata r:id="rId20" o:title=""/>
          </v:shape>
          <o:OLEObject Type="Embed" ProgID="Equation.3" ShapeID="_x0000_i1033" DrawAspect="Content" ObjectID="_1461258470" r:id="rId21"/>
        </w:object>
      </w:r>
      <w:r w:rsidRPr="00C566C0">
        <w:rPr>
          <w:rFonts w:ascii="Calibri" w:hAnsi="Calibri"/>
          <w:sz w:val="28"/>
        </w:rPr>
        <w:t xml:space="preserve">, где </w:t>
      </w:r>
      <w:r w:rsidRPr="00C566C0">
        <w:rPr>
          <w:rFonts w:ascii="Calibri" w:hAnsi="Calibri"/>
          <w:position w:val="-30"/>
          <w:sz w:val="28"/>
          <w:lang w:val="en-US"/>
        </w:rPr>
        <w:object w:dxaOrig="980" w:dyaOrig="700">
          <v:shape id="_x0000_i1034" type="#_x0000_t75" style="width:48.9pt;height:35.3pt" o:ole="">
            <v:imagedata r:id="rId22" o:title=""/>
          </v:shape>
          <o:OLEObject Type="Embed" ProgID="Equation.3" ShapeID="_x0000_i1034" DrawAspect="Content" ObjectID="_1461258471" r:id="rId23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24"/>
          <w:sz w:val="28"/>
          <w:lang w:val="en-US"/>
        </w:rPr>
        <w:object w:dxaOrig="2200" w:dyaOrig="620">
          <v:shape id="_x0000_i1035" type="#_x0000_t75" style="width:110.05pt;height:31.25pt" o:ole="">
            <v:imagedata r:id="rId24" o:title=""/>
          </v:shape>
          <o:OLEObject Type="Embed" ProgID="Equation.3" ShapeID="_x0000_i1035" DrawAspect="Content" ObjectID="_1461258472" r:id="rId25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  <w:proofErr w:type="gramStart"/>
      <w:r w:rsidRPr="00C566C0">
        <w:rPr>
          <w:rFonts w:ascii="Calibri" w:hAnsi="Calibri"/>
          <w:sz w:val="28"/>
          <w:szCs w:val="28"/>
        </w:rPr>
        <w:t>Следовательно</w:t>
      </w:r>
      <w:proofErr w:type="gramEnd"/>
      <w:r w:rsidRPr="00C566C0">
        <w:rPr>
          <w:rFonts w:ascii="Calibri" w:hAnsi="Calibri"/>
          <w:sz w:val="28"/>
          <w:szCs w:val="28"/>
        </w:rPr>
        <w:t xml:space="preserve"> выражение для силы тока в колебательном контуре запишется в виде: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24"/>
          <w:sz w:val="28"/>
        </w:rPr>
        <w:object w:dxaOrig="2180" w:dyaOrig="620">
          <v:shape id="_x0000_i1036" type="#_x0000_t75" style="width:108.7pt;height:31.25pt" o:ole="">
            <v:imagedata r:id="rId26" o:title=""/>
          </v:shape>
          <o:OLEObject Type="Embed" ProgID="Equation.3" ShapeID="_x0000_i1036" DrawAspect="Content" ObjectID="_1461258473" r:id="rId27"/>
        </w:object>
      </w:r>
      <w:r w:rsidRPr="00C566C0">
        <w:rPr>
          <w:rFonts w:ascii="Calibri" w:hAnsi="Calibri"/>
          <w:sz w:val="28"/>
        </w:rPr>
        <w:t>, А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sz w:val="28"/>
        </w:rPr>
        <w:t>или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24"/>
          <w:sz w:val="28"/>
        </w:rPr>
        <w:object w:dxaOrig="2400" w:dyaOrig="620">
          <v:shape id="_x0000_i1037" type="#_x0000_t75" style="width:120.25pt;height:31.25pt" o:ole="">
            <v:imagedata r:id="rId28" o:title=""/>
          </v:shape>
          <o:OLEObject Type="Embed" ProgID="Equation.3" ShapeID="_x0000_i1037" DrawAspect="Content" ObjectID="_1461258474" r:id="rId29"/>
        </w:object>
      </w:r>
      <w:r w:rsidRPr="00C566C0">
        <w:rPr>
          <w:rFonts w:ascii="Calibri" w:hAnsi="Calibri"/>
          <w:sz w:val="28"/>
        </w:rPr>
        <w:t>, А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  <w:szCs w:val="28"/>
        </w:rPr>
      </w:pP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b/>
          <w:sz w:val="28"/>
          <w:szCs w:val="28"/>
        </w:rPr>
        <w:t>Ответ:</w:t>
      </w:r>
      <w:r w:rsidRPr="00C566C0">
        <w:rPr>
          <w:rFonts w:ascii="Calibri" w:hAnsi="Calibri"/>
          <w:sz w:val="28"/>
          <w:szCs w:val="28"/>
        </w:rPr>
        <w:t xml:space="preserve"> </w:t>
      </w:r>
      <w:r w:rsidRPr="00881D78">
        <w:rPr>
          <w:rFonts w:ascii="Calibri" w:hAnsi="Calibri"/>
          <w:position w:val="-28"/>
          <w:sz w:val="28"/>
          <w:szCs w:val="28"/>
          <w:highlight w:val="red"/>
        </w:rPr>
        <w:object w:dxaOrig="2659" w:dyaOrig="700">
          <v:shape id="_x0000_i1038" type="#_x0000_t75" style="width:133.15pt;height:35.3pt" o:ole="">
            <v:imagedata r:id="rId30" o:title=""/>
          </v:shape>
          <o:OLEObject Type="Embed" ProgID="Equation.3" ShapeID="_x0000_i1038" DrawAspect="Content" ObjectID="_1461258475" r:id="rId31"/>
        </w:object>
      </w:r>
      <w:r w:rsidRPr="00C566C0">
        <w:rPr>
          <w:rFonts w:ascii="Calibri" w:hAnsi="Calibri"/>
          <w:sz w:val="28"/>
          <w:szCs w:val="28"/>
        </w:rPr>
        <w:t xml:space="preserve">, Кл; </w:t>
      </w:r>
      <w:r w:rsidRPr="00881D78">
        <w:rPr>
          <w:rFonts w:ascii="Calibri" w:hAnsi="Calibri"/>
          <w:position w:val="-24"/>
          <w:sz w:val="28"/>
          <w:highlight w:val="red"/>
        </w:rPr>
        <w:object w:dxaOrig="2180" w:dyaOrig="620">
          <v:shape id="_x0000_i1039" type="#_x0000_t75" style="width:108.7pt;height:31.25pt" o:ole="">
            <v:imagedata r:id="rId26" o:title=""/>
          </v:shape>
          <o:OLEObject Type="Embed" ProgID="Equation.3" ShapeID="_x0000_i1039" DrawAspect="Content" ObjectID="_1461258476" r:id="rId32"/>
        </w:object>
      </w:r>
      <w:r w:rsidRPr="00C566C0">
        <w:rPr>
          <w:rFonts w:ascii="Calibri" w:hAnsi="Calibri"/>
          <w:sz w:val="28"/>
        </w:rPr>
        <w:t>, А.</w:t>
      </w:r>
    </w:p>
    <w:p w:rsidR="000037B6" w:rsidRDefault="000037B6" w:rsidP="000037B6">
      <w:pPr>
        <w:pStyle w:val="a3"/>
        <w:spacing w:before="0" w:beforeAutospacing="0" w:after="0" w:afterAutospacing="0" w:line="240" w:lineRule="atLeast"/>
        <w:ind w:left="-1134"/>
        <w:rPr>
          <w:b/>
          <w:bCs/>
          <w:i/>
          <w:iCs/>
          <w:color w:val="FF0000"/>
          <w:sz w:val="28"/>
          <w:szCs w:val="28"/>
        </w:rPr>
      </w:pPr>
    </w:p>
    <w:p w:rsidR="000037B6" w:rsidRDefault="000037B6" w:rsidP="000037B6">
      <w:pPr>
        <w:pStyle w:val="a3"/>
        <w:spacing w:before="0" w:beforeAutospacing="0" w:after="0" w:afterAutospacing="0" w:line="240" w:lineRule="atLeast"/>
        <w:ind w:left="-1134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lastRenderedPageBreak/>
        <w:t xml:space="preserve">Ошибка! </w:t>
      </w:r>
      <w:r>
        <w:rPr>
          <w:i/>
          <w:iCs/>
          <w:color w:val="FF0000"/>
          <w:sz w:val="28"/>
          <w:szCs w:val="28"/>
        </w:rPr>
        <w:t>Проверьте начальные фазы колебаний всех величин. Между ними есть определённое соотношение, которое не должно нарушаться.</w:t>
      </w:r>
    </w:p>
    <w:p w:rsidR="000037B6" w:rsidRDefault="000037B6" w:rsidP="000037B6">
      <w:pPr>
        <w:pStyle w:val="a3"/>
        <w:spacing w:before="0" w:beforeAutospacing="0" w:after="0" w:afterAutospacing="0" w:line="240" w:lineRule="atLeast"/>
        <w:ind w:left="-1134"/>
        <w:rPr>
          <w:b/>
          <w:bCs/>
          <w:i/>
          <w:iCs/>
          <w:color w:val="FF0000"/>
          <w:sz w:val="28"/>
          <w:szCs w:val="28"/>
        </w:rPr>
      </w:pPr>
    </w:p>
    <w:p w:rsidR="000037B6" w:rsidRDefault="000037B6" w:rsidP="000037B6">
      <w:pPr>
        <w:pStyle w:val="a3"/>
        <w:spacing w:before="0" w:beforeAutospacing="0" w:after="0" w:afterAutospacing="0" w:line="240" w:lineRule="atLeast"/>
        <w:ind w:left="-1134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0037B6" w:rsidRDefault="000037B6" w:rsidP="000037B6">
      <w:pPr>
        <w:pStyle w:val="a3"/>
        <w:spacing w:before="0" w:beforeAutospacing="0" w:after="0" w:afterAutospacing="0" w:line="240" w:lineRule="atLeast"/>
        <w:ind w:left="-1134"/>
        <w:rPr>
          <w:b/>
          <w:bCs/>
          <w:i/>
          <w:iCs/>
          <w:color w:val="FF0000"/>
          <w:sz w:val="28"/>
          <w:szCs w:val="28"/>
        </w:rPr>
      </w:pPr>
    </w:p>
    <w:p w:rsidR="000037B6" w:rsidRPr="00C566C0" w:rsidRDefault="000037B6" w:rsidP="000037B6">
      <w:pPr>
        <w:pStyle w:val="a3"/>
        <w:ind w:left="-1134"/>
        <w:jc w:val="both"/>
        <w:rPr>
          <w:rFonts w:ascii="Calibri" w:hAnsi="Calibri"/>
          <w:b/>
          <w:sz w:val="28"/>
          <w:szCs w:val="28"/>
        </w:rPr>
      </w:pPr>
      <w:r w:rsidRPr="00C566C0">
        <w:rPr>
          <w:rFonts w:ascii="Calibri" w:hAnsi="Calibri"/>
          <w:b/>
          <w:sz w:val="28"/>
          <w:szCs w:val="28"/>
        </w:rPr>
        <w:t>542. Приемник регистрирует электромагнитную волну от передатчика. Напряженность электрического</w:t>
      </w:r>
      <w:bookmarkStart w:id="0" w:name="_GoBack"/>
      <w:bookmarkEnd w:id="0"/>
      <w:r w:rsidRPr="00C566C0">
        <w:rPr>
          <w:rFonts w:ascii="Calibri" w:hAnsi="Calibri"/>
          <w:b/>
          <w:sz w:val="28"/>
          <w:szCs w:val="28"/>
        </w:rPr>
        <w:t xml:space="preserve"> поля вблизи передатчика описывается ура</w:t>
      </w:r>
      <w:r w:rsidRPr="00C566C0">
        <w:rPr>
          <w:rFonts w:ascii="Calibri" w:hAnsi="Calibri"/>
          <w:b/>
          <w:sz w:val="28"/>
          <w:szCs w:val="28"/>
        </w:rPr>
        <w:t>в</w:t>
      </w:r>
      <w:r w:rsidRPr="00C566C0">
        <w:rPr>
          <w:rFonts w:ascii="Calibri" w:hAnsi="Calibri"/>
          <w:b/>
          <w:sz w:val="28"/>
          <w:szCs w:val="28"/>
        </w:rPr>
        <w:t>нением E = 200cos10</w:t>
      </w:r>
      <w:r w:rsidRPr="00C566C0">
        <w:rPr>
          <w:rFonts w:ascii="Calibri" w:hAnsi="Calibri"/>
          <w:b/>
          <w:sz w:val="28"/>
          <w:szCs w:val="28"/>
          <w:vertAlign w:val="superscript"/>
        </w:rPr>
        <w:t>8</w:t>
      </w:r>
      <w:r w:rsidRPr="00C566C0">
        <w:rPr>
          <w:rFonts w:ascii="Calibri" w:hAnsi="Calibri"/>
          <w:b/>
          <w:sz w:val="28"/>
          <w:szCs w:val="28"/>
        </w:rPr>
        <w:t>t, В/м. Напряженность магнитного поля вблизи передатчика описыв</w:t>
      </w:r>
      <w:r w:rsidRPr="00C566C0">
        <w:rPr>
          <w:rFonts w:ascii="Calibri" w:hAnsi="Calibri"/>
          <w:b/>
          <w:sz w:val="28"/>
          <w:szCs w:val="28"/>
        </w:rPr>
        <w:t>а</w:t>
      </w:r>
      <w:r w:rsidRPr="00C566C0">
        <w:rPr>
          <w:rFonts w:ascii="Calibri" w:hAnsi="Calibri"/>
          <w:b/>
          <w:sz w:val="28"/>
          <w:szCs w:val="28"/>
        </w:rPr>
        <w:t>ется уравнением H=100cos10</w:t>
      </w:r>
      <w:r w:rsidRPr="00C566C0">
        <w:rPr>
          <w:rFonts w:ascii="Calibri" w:hAnsi="Calibri"/>
          <w:b/>
          <w:sz w:val="28"/>
          <w:szCs w:val="28"/>
          <w:vertAlign w:val="superscript"/>
        </w:rPr>
        <w:t>8</w:t>
      </w:r>
      <w:r w:rsidRPr="00C566C0">
        <w:rPr>
          <w:rFonts w:ascii="Calibri" w:hAnsi="Calibri"/>
          <w:b/>
          <w:sz w:val="28"/>
          <w:szCs w:val="28"/>
        </w:rPr>
        <w:t>t, А/м. Определить плотность потока электрома</w:t>
      </w:r>
      <w:r w:rsidRPr="00C566C0">
        <w:rPr>
          <w:rFonts w:ascii="Calibri" w:hAnsi="Calibri"/>
          <w:b/>
          <w:sz w:val="28"/>
          <w:szCs w:val="28"/>
        </w:rPr>
        <w:t>г</w:t>
      </w:r>
      <w:r w:rsidRPr="00C566C0">
        <w:rPr>
          <w:rFonts w:ascii="Calibri" w:hAnsi="Calibri"/>
          <w:b/>
          <w:sz w:val="28"/>
          <w:szCs w:val="28"/>
        </w:rPr>
        <w:t xml:space="preserve">нитной энергии вблизи приемника, находящегося на расстоянии </w:t>
      </w:r>
      <w:smartTag w:uri="urn:schemas-microsoft-com:office:smarttags" w:element="metricconverter">
        <w:smartTagPr>
          <w:attr w:name="ProductID" w:val="0,25 м"/>
        </w:smartTagPr>
        <w:r w:rsidRPr="00C566C0">
          <w:rPr>
            <w:rFonts w:ascii="Calibri" w:hAnsi="Calibri"/>
            <w:b/>
            <w:sz w:val="28"/>
            <w:szCs w:val="28"/>
          </w:rPr>
          <w:t>0,25 м</w:t>
        </w:r>
      </w:smartTag>
      <w:r w:rsidRPr="00C566C0">
        <w:rPr>
          <w:rFonts w:ascii="Calibri" w:hAnsi="Calibri"/>
          <w:b/>
          <w:sz w:val="28"/>
          <w:szCs w:val="28"/>
        </w:rPr>
        <w:t xml:space="preserve"> от передатч</w:t>
      </w:r>
      <w:r w:rsidRPr="00C566C0">
        <w:rPr>
          <w:rFonts w:ascii="Calibri" w:hAnsi="Calibri"/>
          <w:b/>
          <w:sz w:val="28"/>
          <w:szCs w:val="28"/>
        </w:rPr>
        <w:t>и</w:t>
      </w:r>
      <w:r w:rsidRPr="00C566C0">
        <w:rPr>
          <w:rFonts w:ascii="Calibri" w:hAnsi="Calibri"/>
          <w:b/>
          <w:sz w:val="28"/>
          <w:szCs w:val="28"/>
        </w:rPr>
        <w:t xml:space="preserve">ка, в момент времени </w:t>
      </w:r>
      <w:r w:rsidRPr="00C566C0">
        <w:rPr>
          <w:rFonts w:ascii="Calibri" w:hAnsi="Calibri"/>
          <w:b/>
          <w:i/>
          <w:iCs/>
          <w:sz w:val="28"/>
          <w:szCs w:val="28"/>
        </w:rPr>
        <w:t>t</w:t>
      </w:r>
      <w:proofErr w:type="gramStart"/>
      <w:r w:rsidRPr="00C566C0">
        <w:rPr>
          <w:rFonts w:ascii="Calibri" w:hAnsi="Calibri"/>
          <w:b/>
          <w:i/>
          <w:iCs/>
          <w:sz w:val="28"/>
          <w:szCs w:val="28"/>
        </w:rPr>
        <w:t>=</w:t>
      </w:r>
      <w:r w:rsidRPr="00C566C0">
        <w:rPr>
          <w:rFonts w:ascii="Calibri" w:hAnsi="Calibri"/>
          <w:b/>
          <w:sz w:val="28"/>
          <w:szCs w:val="28"/>
        </w:rPr>
        <w:t>Т</w:t>
      </w:r>
      <w:proofErr w:type="gramEnd"/>
      <w:r w:rsidRPr="00C566C0">
        <w:rPr>
          <w:rFonts w:ascii="Calibri" w:hAnsi="Calibri"/>
          <w:b/>
          <w:sz w:val="28"/>
          <w:szCs w:val="28"/>
        </w:rPr>
        <w:t xml:space="preserve">/4. Длина волны равна </w:t>
      </w:r>
      <w:smartTag w:uri="urn:schemas-microsoft-com:office:smarttags" w:element="metricconverter">
        <w:smartTagPr>
          <w:attr w:name="ProductID" w:val="2 м"/>
        </w:smartTagPr>
        <w:r w:rsidRPr="00C566C0">
          <w:rPr>
            <w:rFonts w:ascii="Calibri" w:hAnsi="Calibri"/>
            <w:b/>
            <w:sz w:val="28"/>
            <w:szCs w:val="28"/>
          </w:rPr>
          <w:t>2 м</w:t>
        </w:r>
      </w:smartTag>
      <w:r w:rsidRPr="00C566C0">
        <w:rPr>
          <w:rFonts w:ascii="Calibri" w:hAnsi="Calibri"/>
          <w:b/>
          <w:sz w:val="28"/>
          <w:szCs w:val="28"/>
        </w:rPr>
        <w:t>.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b/>
          <w:sz w:val="28"/>
        </w:rPr>
      </w:pPr>
      <w:r w:rsidRPr="00C566C0">
        <w:rPr>
          <w:rFonts w:ascii="Calibri" w:hAnsi="Calibri"/>
          <w:b/>
          <w:sz w:val="28"/>
        </w:rPr>
        <w:t>Дано: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10"/>
          <w:sz w:val="28"/>
        </w:rPr>
        <w:object w:dxaOrig="1180" w:dyaOrig="320">
          <v:shape id="_x0000_i1040" type="#_x0000_t75" style="width:59.1pt;height:16.3pt" o:ole="">
            <v:imagedata r:id="rId33" o:title=""/>
          </v:shape>
          <o:OLEObject Type="Embed" ProgID="Equation.3" ShapeID="_x0000_i1040" DrawAspect="Content" ObjectID="_1461258477" r:id="rId34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6"/>
          <w:sz w:val="28"/>
        </w:rPr>
        <w:object w:dxaOrig="820" w:dyaOrig="279">
          <v:shape id="_x0000_i1041" type="#_x0000_t75" style="width:40.75pt;height:14.25pt" o:ole="">
            <v:imagedata r:id="rId35" o:title=""/>
          </v:shape>
          <o:OLEObject Type="Embed" ProgID="Equation.3" ShapeID="_x0000_i1041" DrawAspect="Content" ObjectID="_1461258478" r:id="rId36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6"/>
          <w:sz w:val="28"/>
        </w:rPr>
        <w:object w:dxaOrig="780" w:dyaOrig="279">
          <v:shape id="_x0000_i1042" type="#_x0000_t75" style="width:38.7pt;height:14.25pt" o:ole="">
            <v:imagedata r:id="rId37" o:title=""/>
          </v:shape>
          <o:OLEObject Type="Embed" ProgID="Equation.3" ShapeID="_x0000_i1042" DrawAspect="Content" ObjectID="_1461258479" r:id="rId38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10"/>
          <w:sz w:val="28"/>
        </w:rPr>
        <w:object w:dxaOrig="2200" w:dyaOrig="360">
          <v:shape id="_x0000_i1043" type="#_x0000_t75" style="width:110.05pt;height:18.35pt" o:ole="">
            <v:imagedata r:id="rId39" o:title=""/>
          </v:shape>
          <o:OLEObject Type="Embed" ProgID="Equation.3" ShapeID="_x0000_i1043" DrawAspect="Content" ObjectID="_1461258480" r:id="rId40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10"/>
          <w:sz w:val="28"/>
        </w:rPr>
        <w:object w:dxaOrig="2220" w:dyaOrig="360">
          <v:shape id="_x0000_i1044" type="#_x0000_t75" style="width:110.7pt;height:18.35pt" o:ole="">
            <v:imagedata r:id="rId41" o:title=""/>
          </v:shape>
          <o:OLEObject Type="Embed" ProgID="Equation.3" ShapeID="_x0000_i1044" DrawAspect="Content" ObjectID="_1461258481" r:id="rId42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sz w:val="28"/>
        </w:rPr>
        <w:t>S -</w:t>
      </w:r>
      <w:proofErr w:type="gramStart"/>
      <w:r w:rsidRPr="00C566C0">
        <w:rPr>
          <w:rFonts w:ascii="Calibri" w:hAnsi="Calibri"/>
          <w:sz w:val="28"/>
        </w:rPr>
        <w:t xml:space="preserve"> ?</w:t>
      </w:r>
      <w:proofErr w:type="gramEnd"/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</w:p>
    <w:p w:rsidR="000037B6" w:rsidRPr="00C566C0" w:rsidRDefault="000037B6" w:rsidP="000037B6">
      <w:pPr>
        <w:ind w:left="-1134"/>
        <w:jc w:val="both"/>
        <w:rPr>
          <w:rFonts w:ascii="Calibri" w:hAnsi="Calibri"/>
          <w:b/>
          <w:sz w:val="28"/>
        </w:rPr>
      </w:pPr>
      <w:r w:rsidRPr="00C566C0">
        <w:rPr>
          <w:rFonts w:ascii="Calibri" w:hAnsi="Calibri"/>
          <w:b/>
          <w:sz w:val="28"/>
        </w:rPr>
        <w:t>Решение: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881D78">
        <w:rPr>
          <w:rFonts w:ascii="Calibri" w:hAnsi="Calibri"/>
          <w:sz w:val="28"/>
          <w:highlight w:val="red"/>
        </w:rPr>
        <w:t xml:space="preserve">Вектор плотности потока энергии электромагнитного поля - вектор </w:t>
      </w:r>
      <w:proofErr w:type="spellStart"/>
      <w:r w:rsidRPr="00881D78">
        <w:rPr>
          <w:rFonts w:ascii="Calibri" w:hAnsi="Calibri"/>
          <w:sz w:val="28"/>
          <w:highlight w:val="red"/>
        </w:rPr>
        <w:t>Умова-Пойнтинга</w:t>
      </w:r>
      <w:proofErr w:type="spellEnd"/>
      <w:r w:rsidRPr="00881D78">
        <w:rPr>
          <w:rFonts w:ascii="Calibri" w:hAnsi="Calibri"/>
          <w:sz w:val="28"/>
          <w:highlight w:val="red"/>
        </w:rPr>
        <w:t>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881D78">
        <w:rPr>
          <w:rFonts w:ascii="Calibri" w:hAnsi="Calibri"/>
          <w:position w:val="-10"/>
          <w:sz w:val="28"/>
          <w:highlight w:val="red"/>
        </w:rPr>
        <w:object w:dxaOrig="940" w:dyaOrig="340">
          <v:shape id="_x0000_i1045" type="#_x0000_t75" style="width:46.85pt;height:17pt" o:ole="">
            <v:imagedata r:id="rId43" o:title=""/>
          </v:shape>
          <o:OLEObject Type="Embed" ProgID="Equation.3" ShapeID="_x0000_i1045" DrawAspect="Content" ObjectID="_1461258482" r:id="rId44"/>
        </w:object>
      </w:r>
      <w:r w:rsidRPr="00C566C0">
        <w:rPr>
          <w:rFonts w:ascii="Calibri" w:hAnsi="Calibri"/>
          <w:sz w:val="28"/>
        </w:rPr>
        <w:t xml:space="preserve">, где </w:t>
      </w:r>
      <w:r w:rsidRPr="00362025">
        <w:rPr>
          <w:rFonts w:ascii="Calibri" w:hAnsi="Calibri"/>
          <w:sz w:val="28"/>
        </w:rPr>
        <w:t>E и H — векторы напряжённости электрического и магнитного п</w:t>
      </w:r>
      <w:r w:rsidRPr="00362025">
        <w:rPr>
          <w:rFonts w:ascii="Calibri" w:hAnsi="Calibri"/>
          <w:sz w:val="28"/>
        </w:rPr>
        <w:t>о</w:t>
      </w:r>
      <w:r w:rsidRPr="00362025">
        <w:rPr>
          <w:rFonts w:ascii="Calibri" w:hAnsi="Calibri"/>
          <w:sz w:val="28"/>
        </w:rPr>
        <w:t>лей соответственно.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28"/>
          <w:sz w:val="28"/>
          <w:lang w:val="en-US"/>
        </w:rPr>
        <w:object w:dxaOrig="2200" w:dyaOrig="680">
          <v:shape id="_x0000_i1046" type="#_x0000_t75" style="width:110.05pt;height:33.95pt" o:ole="">
            <v:imagedata r:id="rId45" o:title=""/>
          </v:shape>
          <o:OLEObject Type="Embed" ProgID="Equation.3" ShapeID="_x0000_i1046" DrawAspect="Content" ObjectID="_1461258483" r:id="rId46"/>
        </w:object>
      </w:r>
      <w:r w:rsidRPr="00C566C0">
        <w:rPr>
          <w:rFonts w:ascii="Calibri" w:hAnsi="Calibri"/>
          <w:sz w:val="28"/>
        </w:rPr>
        <w:t xml:space="preserve"> - волновое уравнение в общем виде.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sz w:val="28"/>
        </w:rPr>
        <w:t>Запишем уравнения эле</w:t>
      </w:r>
      <w:r w:rsidRPr="00C566C0">
        <w:rPr>
          <w:rFonts w:ascii="Calibri" w:hAnsi="Calibri"/>
          <w:sz w:val="28"/>
        </w:rPr>
        <w:t>к</w:t>
      </w:r>
      <w:r w:rsidRPr="00C566C0">
        <w:rPr>
          <w:rFonts w:ascii="Calibri" w:hAnsi="Calibri"/>
          <w:sz w:val="28"/>
        </w:rPr>
        <w:t>трического и магнитного поля для нашего случая: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28"/>
          <w:sz w:val="28"/>
          <w:lang w:val="en-US"/>
        </w:rPr>
        <w:object w:dxaOrig="4840" w:dyaOrig="680">
          <v:shape id="_x0000_i1047" type="#_x0000_t75" style="width:241.8pt;height:33.95pt" o:ole="">
            <v:imagedata r:id="rId47" o:title=""/>
          </v:shape>
          <o:OLEObject Type="Embed" ProgID="Equation.3" ShapeID="_x0000_i1047" DrawAspect="Content" ObjectID="_1461258484" r:id="rId48"/>
        </w:object>
      </w:r>
      <w:r w:rsidRPr="00C566C0">
        <w:rPr>
          <w:rFonts w:ascii="Calibri" w:hAnsi="Calibri"/>
          <w:sz w:val="28"/>
        </w:rPr>
        <w:t>,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28"/>
          <w:sz w:val="28"/>
          <w:lang w:val="en-US"/>
        </w:rPr>
        <w:object w:dxaOrig="4840" w:dyaOrig="680">
          <v:shape id="_x0000_i1048" type="#_x0000_t75" style="width:241.8pt;height:33.95pt" o:ole="">
            <v:imagedata r:id="rId49" o:title=""/>
          </v:shape>
          <o:OLEObject Type="Embed" ProgID="Equation.3" ShapeID="_x0000_i1048" DrawAspect="Content" ObjectID="_1461258485" r:id="rId50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sz w:val="28"/>
        </w:rPr>
        <w:t xml:space="preserve">Выразим циклическую частоту через период: </w:t>
      </w:r>
      <w:r w:rsidRPr="00C566C0">
        <w:rPr>
          <w:rFonts w:ascii="Calibri" w:hAnsi="Calibri"/>
          <w:position w:val="-24"/>
          <w:sz w:val="28"/>
        </w:rPr>
        <w:object w:dxaOrig="820" w:dyaOrig="620">
          <v:shape id="_x0000_i1049" type="#_x0000_t75" style="width:40.75pt;height:31.25pt" o:ole="">
            <v:imagedata r:id="rId51" o:title=""/>
          </v:shape>
          <o:OLEObject Type="Embed" ProgID="Equation.3" ShapeID="_x0000_i1049" DrawAspect="Content" ObjectID="_1461258486" r:id="rId52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sz w:val="28"/>
        </w:rPr>
        <w:t>Тогда выражение электрического поля примет вид: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28"/>
          <w:sz w:val="28"/>
          <w:lang w:val="en-US"/>
        </w:rPr>
        <w:object w:dxaOrig="4380" w:dyaOrig="680">
          <v:shape id="_x0000_i1050" type="#_x0000_t75" style="width:218.7pt;height:33.95pt" o:ole="">
            <v:imagedata r:id="rId53" o:title=""/>
          </v:shape>
          <o:OLEObject Type="Embed" ProgID="Equation.3" ShapeID="_x0000_i1050" DrawAspect="Content" ObjectID="_1461258487" r:id="rId54"/>
        </w:object>
      </w:r>
      <w:r w:rsidRPr="00C566C0">
        <w:rPr>
          <w:rFonts w:ascii="Calibri" w:hAnsi="Calibri"/>
          <w:sz w:val="28"/>
        </w:rPr>
        <w:t xml:space="preserve"> (В/м)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sz w:val="28"/>
        </w:rPr>
        <w:t xml:space="preserve">Выражение магнитного </w:t>
      </w:r>
      <w:r w:rsidRPr="00362025">
        <w:rPr>
          <w:rFonts w:ascii="Calibri" w:hAnsi="Calibri"/>
          <w:sz w:val="28"/>
        </w:rPr>
        <w:t>поля примет вид</w:t>
      </w:r>
      <w:r w:rsidRPr="00C566C0">
        <w:rPr>
          <w:rFonts w:ascii="Calibri" w:hAnsi="Calibri"/>
          <w:sz w:val="28"/>
        </w:rPr>
        <w:t>: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28"/>
          <w:sz w:val="28"/>
          <w:lang w:val="en-US"/>
        </w:rPr>
        <w:object w:dxaOrig="4260" w:dyaOrig="680">
          <v:shape id="_x0000_i1051" type="#_x0000_t75" style="width:213.3pt;height:33.95pt" o:ole="">
            <v:imagedata r:id="rId55" o:title=""/>
          </v:shape>
          <o:OLEObject Type="Embed" ProgID="Equation.3" ShapeID="_x0000_i1051" DrawAspect="Content" ObjectID="_1461258488" r:id="rId56"/>
        </w:object>
      </w:r>
      <w:r w:rsidRPr="00C566C0">
        <w:rPr>
          <w:rFonts w:ascii="Calibri" w:hAnsi="Calibri"/>
          <w:sz w:val="28"/>
        </w:rPr>
        <w:t xml:space="preserve"> (А/м)</w: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sz w:val="28"/>
        </w:rPr>
        <w:t xml:space="preserve">Подставим данным в формулу плотности потока энергии: </w:t>
      </w:r>
      <w:r w:rsidRPr="00C566C0">
        <w:rPr>
          <w:rFonts w:ascii="Calibri" w:hAnsi="Calibri"/>
          <w:position w:val="-10"/>
          <w:sz w:val="28"/>
        </w:rPr>
        <w:object w:dxaOrig="1080" w:dyaOrig="360">
          <v:shape id="_x0000_i1052" type="#_x0000_t75" style="width:54.35pt;height:18.35pt" o:ole="">
            <v:imagedata r:id="rId57" o:title=""/>
          </v:shape>
          <o:OLEObject Type="Embed" ProgID="Equation.3" ShapeID="_x0000_i1052" DrawAspect="Content" ObjectID="_1461258489" r:id="rId58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position w:val="-10"/>
          <w:sz w:val="28"/>
        </w:rPr>
        <w:object w:dxaOrig="6360" w:dyaOrig="380">
          <v:shape id="_x0000_i1053" type="#_x0000_t75" style="width:317.9pt;height:19pt" o:ole="">
            <v:imagedata r:id="rId59" o:title=""/>
          </v:shape>
          <o:OLEObject Type="Embed" ProgID="Equation.3" ShapeID="_x0000_i1053" DrawAspect="Content" ObjectID="_1461258490" r:id="rId60"/>
        </w:object>
      </w: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</w:p>
    <w:p w:rsidR="000037B6" w:rsidRPr="00C566C0" w:rsidRDefault="000037B6" w:rsidP="000037B6">
      <w:pPr>
        <w:ind w:left="-1134"/>
        <w:jc w:val="both"/>
        <w:rPr>
          <w:rFonts w:ascii="Calibri" w:hAnsi="Calibri"/>
          <w:sz w:val="28"/>
        </w:rPr>
      </w:pPr>
      <w:r w:rsidRPr="00C566C0">
        <w:rPr>
          <w:rFonts w:ascii="Calibri" w:hAnsi="Calibri"/>
          <w:b/>
          <w:sz w:val="28"/>
        </w:rPr>
        <w:t>Ответ:</w:t>
      </w:r>
      <w:r w:rsidRPr="00C566C0">
        <w:rPr>
          <w:rFonts w:ascii="Calibri" w:hAnsi="Calibri"/>
          <w:sz w:val="28"/>
        </w:rPr>
        <w:t xml:space="preserve"> </w:t>
      </w:r>
      <w:r w:rsidRPr="00C566C0">
        <w:rPr>
          <w:rFonts w:ascii="Calibri" w:hAnsi="Calibri"/>
          <w:position w:val="-20"/>
          <w:sz w:val="28"/>
        </w:rPr>
        <w:object w:dxaOrig="1760" w:dyaOrig="499">
          <v:shape id="_x0000_i1054" type="#_x0000_t75" style="width:88.3pt;height:25.15pt" o:ole="">
            <v:imagedata r:id="rId61" o:title=""/>
          </v:shape>
          <o:OLEObject Type="Embed" ProgID="Equation.3" ShapeID="_x0000_i1054" DrawAspect="Content" ObjectID="_1461258491" r:id="rId62"/>
        </w:object>
      </w:r>
      <w:r w:rsidRPr="00C566C0">
        <w:rPr>
          <w:rFonts w:ascii="Calibri" w:hAnsi="Calibri"/>
          <w:sz w:val="28"/>
        </w:rPr>
        <w:t>.</w:t>
      </w:r>
    </w:p>
    <w:p w:rsidR="000037B6" w:rsidRDefault="000037B6" w:rsidP="000037B6">
      <w:pPr>
        <w:ind w:left="-1134"/>
        <w:jc w:val="both"/>
        <w:rPr>
          <w:sz w:val="28"/>
        </w:rPr>
      </w:pPr>
    </w:p>
    <w:p w:rsidR="000037B6" w:rsidRDefault="000037B6" w:rsidP="000037B6">
      <w:pPr>
        <w:pStyle w:val="a3"/>
        <w:spacing w:before="0" w:beforeAutospacing="0" w:after="0" w:afterAutospacing="0" w:line="240" w:lineRule="atLeast"/>
        <w:ind w:left="-1134"/>
        <w:jc w:val="both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 xml:space="preserve">Плотность потока энергии, переносимой волной, и вектор </w:t>
      </w:r>
      <w:proofErr w:type="spellStart"/>
      <w:r>
        <w:rPr>
          <w:i/>
          <w:iCs/>
          <w:color w:val="FF0000"/>
          <w:sz w:val="28"/>
          <w:szCs w:val="28"/>
        </w:rPr>
        <w:t>Пойнтинга</w:t>
      </w:r>
      <w:proofErr w:type="spellEnd"/>
      <w:r>
        <w:rPr>
          <w:i/>
          <w:iCs/>
          <w:color w:val="FF0000"/>
          <w:sz w:val="28"/>
          <w:szCs w:val="28"/>
        </w:rPr>
        <w:t xml:space="preserve"> – это разные величины. Одна из них скалярная, другая – векторная. Разберитесь с этим и перепишите формулы так, чтобы векторы отличались от ск</w:t>
      </w:r>
      <w:r>
        <w:rPr>
          <w:i/>
          <w:iCs/>
          <w:color w:val="FF0000"/>
          <w:sz w:val="28"/>
          <w:szCs w:val="28"/>
        </w:rPr>
        <w:t>а</w:t>
      </w:r>
      <w:r>
        <w:rPr>
          <w:i/>
          <w:iCs/>
          <w:color w:val="FF0000"/>
          <w:sz w:val="28"/>
          <w:szCs w:val="28"/>
        </w:rPr>
        <w:t xml:space="preserve">ляров на письме. Объясните, как определяется направление вектора </w:t>
      </w:r>
      <w:proofErr w:type="spellStart"/>
      <w:r>
        <w:rPr>
          <w:i/>
          <w:iCs/>
          <w:color w:val="FF0000"/>
          <w:sz w:val="28"/>
          <w:szCs w:val="28"/>
        </w:rPr>
        <w:t>Пойнтинга</w:t>
      </w:r>
      <w:proofErr w:type="spellEnd"/>
      <w:r>
        <w:rPr>
          <w:i/>
          <w:iCs/>
          <w:color w:val="FF0000"/>
          <w:sz w:val="28"/>
          <w:szCs w:val="28"/>
        </w:rPr>
        <w:t>. Распишите модуль векторного произведения и объясните, почему нигде не используется угол между векторами напряжённостей электрического и магнитн</w:t>
      </w:r>
      <w:r>
        <w:rPr>
          <w:i/>
          <w:iCs/>
          <w:color w:val="FF0000"/>
          <w:sz w:val="28"/>
          <w:szCs w:val="28"/>
        </w:rPr>
        <w:t>о</w:t>
      </w:r>
      <w:r>
        <w:rPr>
          <w:i/>
          <w:iCs/>
          <w:color w:val="FF0000"/>
          <w:sz w:val="28"/>
          <w:szCs w:val="28"/>
        </w:rPr>
        <w:t>го полей волны.</w:t>
      </w:r>
    </w:p>
    <w:p w:rsidR="000037B6" w:rsidRDefault="000037B6" w:rsidP="000037B6">
      <w:pPr>
        <w:pStyle w:val="a3"/>
        <w:spacing w:before="0" w:beforeAutospacing="0" w:after="0" w:afterAutospacing="0" w:line="240" w:lineRule="atLeast"/>
        <w:ind w:left="-1134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0037B6" w:rsidRDefault="000037B6" w:rsidP="000037B6">
      <w:pPr>
        <w:pStyle w:val="a3"/>
        <w:spacing w:before="0" w:beforeAutospacing="0" w:after="0" w:afterAutospacing="0" w:line="240" w:lineRule="atLeast"/>
        <w:ind w:left="-1134"/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0037B6" w:rsidRDefault="000037B6" w:rsidP="000037B6">
      <w:pPr>
        <w:pStyle w:val="a3"/>
        <w:spacing w:before="0" w:beforeAutospacing="0" w:after="0" w:afterAutospacing="0" w:line="240" w:lineRule="atLeast"/>
        <w:ind w:left="-1134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EF4A2F" w:rsidRDefault="00EF4A2F" w:rsidP="000037B6">
      <w:pPr>
        <w:ind w:left="-1134"/>
        <w:jc w:val="both"/>
      </w:pPr>
    </w:p>
    <w:sectPr w:rsidR="00EF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6"/>
    <w:rsid w:val="000037B6"/>
    <w:rsid w:val="00E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7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7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2014-05-10T13:20:00Z</dcterms:created>
  <dcterms:modified xsi:type="dcterms:W3CDTF">2014-05-10T13:21:00Z</dcterms:modified>
</cp:coreProperties>
</file>