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74" w:rsidRPr="00992145" w:rsidRDefault="009F2374" w:rsidP="009F2374">
      <w:pPr>
        <w:widowControl w:val="0"/>
        <w:autoSpaceDE w:val="0"/>
        <w:autoSpaceDN w:val="0"/>
        <w:adjustRightInd w:val="0"/>
        <w:spacing w:before="80"/>
        <w:ind w:left="425" w:hanging="426"/>
        <w:jc w:val="both"/>
        <w:rPr>
          <w:color w:val="000000"/>
          <w:szCs w:val="28"/>
        </w:rPr>
      </w:pPr>
      <w:r w:rsidRPr="00A23087">
        <w:rPr>
          <w:color w:val="000000"/>
          <w:szCs w:val="28"/>
        </w:rPr>
        <w:t>5. В плоском, горизонтально расположенном, конденсаторе заряженная к</w:t>
      </w:r>
      <w:r w:rsidRPr="00A23087">
        <w:rPr>
          <w:color w:val="000000"/>
          <w:szCs w:val="28"/>
        </w:rPr>
        <w:t>а</w:t>
      </w:r>
      <w:r w:rsidRPr="00A23087">
        <w:rPr>
          <w:color w:val="000000"/>
          <w:szCs w:val="28"/>
        </w:rPr>
        <w:t xml:space="preserve">пелька ртути находится в равновесии при напряженности поля </w:t>
      </w:r>
      <w:r w:rsidRPr="00A23087">
        <w:rPr>
          <w:i/>
          <w:color w:val="000000"/>
          <w:szCs w:val="28"/>
        </w:rPr>
        <w:t>E = 600</w:t>
      </w:r>
      <w:proofErr w:type="gramStart"/>
      <w:r w:rsidRPr="00A23087">
        <w:rPr>
          <w:i/>
          <w:color w:val="000000"/>
          <w:szCs w:val="28"/>
        </w:rPr>
        <w:t xml:space="preserve"> В</w:t>
      </w:r>
      <w:proofErr w:type="gramEnd"/>
      <w:r w:rsidRPr="00A23087">
        <w:rPr>
          <w:i/>
          <w:color w:val="000000"/>
          <w:szCs w:val="28"/>
        </w:rPr>
        <w:t>/см</w:t>
      </w:r>
      <w:r w:rsidRPr="00A23087">
        <w:rPr>
          <w:color w:val="000000"/>
          <w:szCs w:val="28"/>
        </w:rPr>
        <w:t xml:space="preserve">. Заряд капли равен </w:t>
      </w:r>
      <w:proofErr w:type="spellStart"/>
      <w:r w:rsidRPr="00A23087">
        <w:rPr>
          <w:i/>
          <w:color w:val="000000"/>
          <w:szCs w:val="28"/>
        </w:rPr>
        <w:t>q</w:t>
      </w:r>
      <w:proofErr w:type="spellEnd"/>
      <w:r w:rsidRPr="00A23087">
        <w:rPr>
          <w:i/>
          <w:color w:val="000000"/>
          <w:szCs w:val="28"/>
        </w:rPr>
        <w:t xml:space="preserve"> = 0,8</w:t>
      </w:r>
      <w:r w:rsidRPr="00A23087">
        <w:rPr>
          <w:i/>
          <w:color w:val="000000"/>
          <w:szCs w:val="28"/>
        </w:rPr>
        <w:sym w:font="Symbol" w:char="F0D7"/>
      </w:r>
      <w:r w:rsidRPr="00A23087">
        <w:rPr>
          <w:i/>
          <w:color w:val="000000"/>
          <w:szCs w:val="28"/>
        </w:rPr>
        <w:t>10</w:t>
      </w:r>
      <w:r w:rsidRPr="00A23087">
        <w:rPr>
          <w:i/>
          <w:color w:val="000000"/>
          <w:szCs w:val="28"/>
          <w:vertAlign w:val="superscript"/>
        </w:rPr>
        <w:t>-18</w:t>
      </w:r>
      <w:r w:rsidRPr="00A23087">
        <w:rPr>
          <w:i/>
          <w:color w:val="000000"/>
          <w:szCs w:val="28"/>
        </w:rPr>
        <w:t xml:space="preserve"> Кл</w:t>
      </w:r>
      <w:r w:rsidRPr="00A23087">
        <w:rPr>
          <w:color w:val="000000"/>
          <w:szCs w:val="28"/>
        </w:rPr>
        <w:t xml:space="preserve">. Найти радиус </w:t>
      </w:r>
      <w:proofErr w:type="spellStart"/>
      <w:r w:rsidRPr="00A23087">
        <w:rPr>
          <w:i/>
          <w:color w:val="000000"/>
          <w:szCs w:val="28"/>
        </w:rPr>
        <w:t>r</w:t>
      </w:r>
      <w:proofErr w:type="spellEnd"/>
      <w:r w:rsidRPr="00A23087">
        <w:rPr>
          <w:color w:val="000000"/>
          <w:szCs w:val="28"/>
        </w:rPr>
        <w:t xml:space="preserve"> капли. Плотность ртути </w:t>
      </w:r>
      <w:r w:rsidRPr="00A23087">
        <w:rPr>
          <w:i/>
          <w:color w:val="000000"/>
          <w:szCs w:val="28"/>
        </w:rPr>
        <w:t xml:space="preserve"> ρ</w:t>
      </w:r>
      <w:r w:rsidRPr="00A23087">
        <w:rPr>
          <w:color w:val="000000"/>
          <w:szCs w:val="28"/>
        </w:rPr>
        <w:t xml:space="preserve"> = </w:t>
      </w:r>
      <w:r w:rsidRPr="00A23087">
        <w:rPr>
          <w:i/>
          <w:color w:val="000000"/>
          <w:szCs w:val="28"/>
        </w:rPr>
        <w:t>13550 кг/м</w:t>
      </w:r>
      <w:r w:rsidRPr="00A23087">
        <w:rPr>
          <w:i/>
          <w:color w:val="000000"/>
          <w:szCs w:val="28"/>
          <w:vertAlign w:val="superscript"/>
        </w:rPr>
        <w:t>3</w:t>
      </w:r>
      <w:r w:rsidRPr="00A23087">
        <w:rPr>
          <w:color w:val="000000"/>
          <w:szCs w:val="28"/>
        </w:rPr>
        <w:t>.</w:t>
      </w:r>
    </w:p>
    <w:p w:rsidR="009F2374" w:rsidRPr="00A23087" w:rsidRDefault="009F2374" w:rsidP="009F2374">
      <w:pPr>
        <w:widowControl w:val="0"/>
        <w:autoSpaceDE w:val="0"/>
        <w:autoSpaceDN w:val="0"/>
        <w:adjustRightInd w:val="0"/>
        <w:spacing w:before="80"/>
        <w:ind w:left="425" w:hanging="426"/>
        <w:jc w:val="both"/>
        <w:rPr>
          <w:color w:val="000000"/>
          <w:szCs w:val="28"/>
        </w:rPr>
      </w:pPr>
      <w:r w:rsidRPr="00A23087">
        <w:rPr>
          <w:color w:val="000000"/>
          <w:szCs w:val="28"/>
        </w:rPr>
        <w:t xml:space="preserve">15. </w:t>
      </w:r>
      <w:r w:rsidRPr="00A23087">
        <w:rPr>
          <w:szCs w:val="28"/>
        </w:rPr>
        <w:t>Чтобы в воздухе при атмосферном давлении «проскочила» искра, напр</w:t>
      </w:r>
      <w:r w:rsidRPr="00A23087">
        <w:rPr>
          <w:szCs w:val="28"/>
        </w:rPr>
        <w:t>я</w:t>
      </w:r>
      <w:r w:rsidRPr="00A23087">
        <w:rPr>
          <w:szCs w:val="28"/>
        </w:rPr>
        <w:t xml:space="preserve">женность электрического поля в нем должна быть не менее </w:t>
      </w:r>
      <w:r w:rsidRPr="00B44095">
        <w:rPr>
          <w:i/>
          <w:szCs w:val="28"/>
        </w:rPr>
        <w:t>3МВ/м</w:t>
      </w:r>
      <w:r w:rsidRPr="00A23087">
        <w:rPr>
          <w:szCs w:val="28"/>
        </w:rPr>
        <w:t>. Как</w:t>
      </w:r>
      <w:r w:rsidRPr="00A23087">
        <w:rPr>
          <w:szCs w:val="28"/>
        </w:rPr>
        <w:t>о</w:t>
      </w:r>
      <w:r w:rsidRPr="00A23087">
        <w:rPr>
          <w:szCs w:val="28"/>
        </w:rPr>
        <w:t>ва длина молнии во время грозы, если напряжение между облаком и Зе</w:t>
      </w:r>
      <w:r w:rsidRPr="00A23087">
        <w:rPr>
          <w:szCs w:val="28"/>
        </w:rPr>
        <w:t>м</w:t>
      </w:r>
      <w:r w:rsidRPr="00A23087">
        <w:rPr>
          <w:szCs w:val="28"/>
        </w:rPr>
        <w:t xml:space="preserve">лей достигает </w:t>
      </w:r>
      <w:r w:rsidRPr="00B44095">
        <w:rPr>
          <w:i/>
          <w:szCs w:val="28"/>
        </w:rPr>
        <w:t>1.2∙10</w:t>
      </w:r>
      <w:r w:rsidRPr="00B44095">
        <w:rPr>
          <w:i/>
          <w:szCs w:val="28"/>
          <w:vertAlign w:val="superscript"/>
        </w:rPr>
        <w:t>9</w:t>
      </w:r>
      <w:proofErr w:type="gramStart"/>
      <w:r w:rsidRPr="00B44095">
        <w:rPr>
          <w:i/>
          <w:szCs w:val="28"/>
        </w:rPr>
        <w:t xml:space="preserve"> В</w:t>
      </w:r>
      <w:proofErr w:type="gramEnd"/>
      <w:r w:rsidRPr="00A23087">
        <w:rPr>
          <w:szCs w:val="28"/>
        </w:rPr>
        <w:t>? Считайте поле однородным.</w:t>
      </w:r>
    </w:p>
    <w:p w:rsidR="009F2374" w:rsidRPr="00A23087" w:rsidRDefault="009F2374" w:rsidP="009F2374">
      <w:pPr>
        <w:widowControl w:val="0"/>
        <w:autoSpaceDE w:val="0"/>
        <w:autoSpaceDN w:val="0"/>
        <w:adjustRightInd w:val="0"/>
        <w:spacing w:before="80"/>
        <w:ind w:left="425" w:hanging="425"/>
        <w:jc w:val="both"/>
        <w:rPr>
          <w:color w:val="000000"/>
          <w:szCs w:val="28"/>
        </w:rPr>
      </w:pPr>
      <w:r w:rsidRPr="00A23087">
        <w:rPr>
          <w:color w:val="000000"/>
          <w:szCs w:val="28"/>
        </w:rPr>
        <w:t>25.</w:t>
      </w:r>
      <w:r w:rsidRPr="00B65267">
        <w:rPr>
          <w:color w:val="000000"/>
          <w:szCs w:val="28"/>
        </w:rPr>
        <w:t xml:space="preserve"> </w:t>
      </w:r>
      <w:r w:rsidRPr="00A23087">
        <w:rPr>
          <w:color w:val="000000"/>
          <w:szCs w:val="28"/>
        </w:rPr>
        <w:t xml:space="preserve">Два конденсатора электроемкостями </w:t>
      </w:r>
      <w:r w:rsidRPr="00B65267">
        <w:rPr>
          <w:i/>
          <w:color w:val="000000"/>
          <w:szCs w:val="28"/>
        </w:rPr>
        <w:t>C</w:t>
      </w:r>
      <w:r w:rsidRPr="00B65267">
        <w:rPr>
          <w:i/>
          <w:color w:val="000000"/>
          <w:szCs w:val="28"/>
          <w:vertAlign w:val="subscript"/>
        </w:rPr>
        <w:t>1</w:t>
      </w:r>
      <w:r w:rsidRPr="00B65267">
        <w:rPr>
          <w:i/>
          <w:color w:val="000000"/>
          <w:szCs w:val="28"/>
        </w:rPr>
        <w:t xml:space="preserve"> = 3 мкФ</w:t>
      </w:r>
      <w:r w:rsidRPr="00A23087">
        <w:rPr>
          <w:color w:val="000000"/>
          <w:szCs w:val="28"/>
        </w:rPr>
        <w:t xml:space="preserve"> и </w:t>
      </w:r>
      <w:r w:rsidRPr="00B65267">
        <w:rPr>
          <w:i/>
          <w:color w:val="000000"/>
          <w:szCs w:val="28"/>
        </w:rPr>
        <w:t>C</w:t>
      </w:r>
      <w:r w:rsidRPr="00B65267">
        <w:rPr>
          <w:i/>
          <w:color w:val="000000"/>
          <w:szCs w:val="28"/>
          <w:vertAlign w:val="subscript"/>
        </w:rPr>
        <w:t>2</w:t>
      </w:r>
      <w:r w:rsidRPr="00B65267">
        <w:rPr>
          <w:i/>
          <w:color w:val="000000"/>
          <w:szCs w:val="28"/>
        </w:rPr>
        <w:t xml:space="preserve"> = 6 мкФ</w:t>
      </w:r>
      <w:r w:rsidRPr="00A23087">
        <w:rPr>
          <w:color w:val="000000"/>
          <w:szCs w:val="28"/>
        </w:rPr>
        <w:t xml:space="preserve"> соединены между собой и присоединены к батарее с </w:t>
      </w:r>
      <w:r w:rsidRPr="00B65267">
        <w:rPr>
          <w:i/>
          <w:color w:val="000000"/>
          <w:szCs w:val="28"/>
        </w:rPr>
        <w:sym w:font="Symbol" w:char="F065"/>
      </w:r>
      <w:r w:rsidRPr="00B65267">
        <w:rPr>
          <w:i/>
          <w:color w:val="000000"/>
          <w:szCs w:val="28"/>
        </w:rPr>
        <w:t xml:space="preserve"> = 120 В</w:t>
      </w:r>
      <w:r w:rsidRPr="00A23087">
        <w:rPr>
          <w:color w:val="000000"/>
          <w:szCs w:val="28"/>
        </w:rPr>
        <w:t xml:space="preserve">. Определить заряды </w:t>
      </w:r>
      <w:r w:rsidRPr="00A23087">
        <w:rPr>
          <w:i/>
          <w:color w:val="000000"/>
          <w:szCs w:val="28"/>
        </w:rPr>
        <w:t>Q</w:t>
      </w:r>
      <w:r w:rsidRPr="00A23087">
        <w:rPr>
          <w:color w:val="000000"/>
          <w:szCs w:val="28"/>
          <w:vertAlign w:val="subscript"/>
        </w:rPr>
        <w:t>1</w:t>
      </w:r>
      <w:r w:rsidRPr="00A23087">
        <w:rPr>
          <w:color w:val="000000"/>
          <w:szCs w:val="28"/>
        </w:rPr>
        <w:t xml:space="preserve"> и </w:t>
      </w:r>
      <w:r w:rsidRPr="00A23087">
        <w:rPr>
          <w:i/>
          <w:color w:val="000000"/>
          <w:szCs w:val="28"/>
        </w:rPr>
        <w:t>Q</w:t>
      </w:r>
      <w:r w:rsidRPr="00A23087">
        <w:rPr>
          <w:color w:val="000000"/>
          <w:szCs w:val="28"/>
          <w:vertAlign w:val="subscript"/>
        </w:rPr>
        <w:t>2</w:t>
      </w:r>
      <w:r w:rsidRPr="00A23087">
        <w:rPr>
          <w:color w:val="000000"/>
          <w:szCs w:val="28"/>
        </w:rPr>
        <w:t xml:space="preserve"> конденсаторов и разности потенциалов </w:t>
      </w:r>
      <w:r w:rsidRPr="00A23087">
        <w:rPr>
          <w:i/>
          <w:color w:val="000000"/>
          <w:szCs w:val="28"/>
        </w:rPr>
        <w:t>U</w:t>
      </w:r>
      <w:r w:rsidRPr="00A23087">
        <w:rPr>
          <w:color w:val="000000"/>
          <w:szCs w:val="28"/>
          <w:vertAlign w:val="subscript"/>
        </w:rPr>
        <w:t>1</w:t>
      </w:r>
      <w:r w:rsidRPr="00A23087">
        <w:rPr>
          <w:color w:val="000000"/>
          <w:szCs w:val="28"/>
        </w:rPr>
        <w:t xml:space="preserve"> и </w:t>
      </w:r>
      <w:r w:rsidRPr="00A23087">
        <w:rPr>
          <w:i/>
          <w:color w:val="000000"/>
          <w:szCs w:val="28"/>
        </w:rPr>
        <w:t>U</w:t>
      </w:r>
      <w:r w:rsidRPr="00A23087">
        <w:rPr>
          <w:color w:val="000000"/>
          <w:szCs w:val="28"/>
          <w:vertAlign w:val="subscript"/>
        </w:rPr>
        <w:t>2</w:t>
      </w:r>
      <w:r w:rsidRPr="00A23087">
        <w:rPr>
          <w:color w:val="000000"/>
          <w:szCs w:val="28"/>
        </w:rPr>
        <w:t xml:space="preserve"> между их обкла</w:t>
      </w:r>
      <w:r w:rsidRPr="00A23087">
        <w:rPr>
          <w:color w:val="000000"/>
          <w:szCs w:val="28"/>
        </w:rPr>
        <w:t>д</w:t>
      </w:r>
      <w:r w:rsidRPr="00A23087">
        <w:rPr>
          <w:color w:val="000000"/>
          <w:szCs w:val="28"/>
        </w:rPr>
        <w:t>ками, конденсаторы соединены</w:t>
      </w:r>
      <w:r>
        <w:rPr>
          <w:color w:val="000000"/>
          <w:szCs w:val="28"/>
        </w:rPr>
        <w:t>: 1)</w:t>
      </w:r>
      <w:r w:rsidRPr="00A23087">
        <w:rPr>
          <w:color w:val="000000"/>
          <w:szCs w:val="28"/>
        </w:rPr>
        <w:t xml:space="preserve"> параллельно</w:t>
      </w:r>
      <w:r>
        <w:rPr>
          <w:color w:val="000000"/>
          <w:szCs w:val="28"/>
        </w:rPr>
        <w:t>; 2) последовательно</w:t>
      </w:r>
      <w:r w:rsidRPr="00A23087">
        <w:rPr>
          <w:color w:val="000000"/>
          <w:szCs w:val="28"/>
        </w:rPr>
        <w:t>.</w:t>
      </w:r>
    </w:p>
    <w:p w:rsidR="009F2374" w:rsidRPr="007D6A47" w:rsidRDefault="009F2374" w:rsidP="009F2374">
      <w:pPr>
        <w:spacing w:before="80"/>
        <w:ind w:left="425" w:hanging="425"/>
        <w:jc w:val="both"/>
        <w:rPr>
          <w:szCs w:val="28"/>
        </w:rPr>
      </w:pPr>
      <w:r w:rsidRPr="00A23087">
        <w:rPr>
          <w:color w:val="000000"/>
          <w:szCs w:val="28"/>
        </w:rPr>
        <w:t xml:space="preserve">35. </w:t>
      </w:r>
      <w:r>
        <w:rPr>
          <w:szCs w:val="28"/>
        </w:rPr>
        <w:t xml:space="preserve">В цепь, состоящую из батареи и резистора сопротивлением </w:t>
      </w:r>
      <w:r w:rsidRPr="003F7859">
        <w:rPr>
          <w:i/>
          <w:szCs w:val="28"/>
          <w:lang w:val="en-US"/>
        </w:rPr>
        <w:t>R</w:t>
      </w:r>
      <w:r w:rsidRPr="003F7859">
        <w:rPr>
          <w:i/>
          <w:szCs w:val="28"/>
        </w:rPr>
        <w:t xml:space="preserve"> = </w:t>
      </w:r>
      <w:r>
        <w:rPr>
          <w:i/>
          <w:szCs w:val="28"/>
        </w:rPr>
        <w:t>8</w:t>
      </w:r>
      <w:r w:rsidRPr="003F7859">
        <w:rPr>
          <w:i/>
          <w:szCs w:val="28"/>
        </w:rPr>
        <w:t xml:space="preserve"> Ом</w:t>
      </w:r>
      <w:r>
        <w:rPr>
          <w:szCs w:val="28"/>
        </w:rPr>
        <w:t xml:space="preserve">, включают вольтметр, сопротивление которого </w:t>
      </w:r>
      <w:r w:rsidRPr="003F7859">
        <w:rPr>
          <w:i/>
          <w:szCs w:val="28"/>
          <w:lang w:val="en-US"/>
        </w:rPr>
        <w:t>R</w:t>
      </w:r>
      <w:r w:rsidRPr="00270A6A">
        <w:rPr>
          <w:i/>
          <w:szCs w:val="28"/>
          <w:vertAlign w:val="subscript"/>
        </w:rPr>
        <w:t>1</w:t>
      </w:r>
      <w:r w:rsidRPr="003F7859">
        <w:rPr>
          <w:i/>
          <w:szCs w:val="28"/>
        </w:rPr>
        <w:t xml:space="preserve"> = </w:t>
      </w:r>
      <w:r>
        <w:rPr>
          <w:i/>
          <w:szCs w:val="28"/>
        </w:rPr>
        <w:t>8</w:t>
      </w:r>
      <w:r w:rsidRPr="003F7859">
        <w:rPr>
          <w:i/>
          <w:szCs w:val="28"/>
        </w:rPr>
        <w:t xml:space="preserve">00 </w:t>
      </w:r>
      <w:r w:rsidRPr="00270A6A">
        <w:rPr>
          <w:szCs w:val="28"/>
        </w:rPr>
        <w:t>Ом, один раз последовательно резистору, другой раз параллельно.</w:t>
      </w:r>
      <w:r>
        <w:rPr>
          <w:szCs w:val="28"/>
        </w:rPr>
        <w:t xml:space="preserve"> Определите внутре</w:t>
      </w:r>
      <w:r>
        <w:rPr>
          <w:szCs w:val="28"/>
        </w:rPr>
        <w:t>н</w:t>
      </w:r>
      <w:r>
        <w:rPr>
          <w:szCs w:val="28"/>
        </w:rPr>
        <w:t>нее сопротивление батареи, если показания вольтметра в обоих случаях одинаковы.</w:t>
      </w:r>
    </w:p>
    <w:p w:rsidR="009F2374" w:rsidRPr="00B83D42" w:rsidRDefault="009F2374" w:rsidP="009F2374">
      <w:pPr>
        <w:overflowPunct w:val="0"/>
        <w:autoSpaceDE w:val="0"/>
        <w:autoSpaceDN w:val="0"/>
        <w:adjustRightInd w:val="0"/>
        <w:spacing w:before="80"/>
        <w:ind w:left="426" w:hanging="426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45. Определите магнитную индукцию </w:t>
      </w:r>
      <w:r w:rsidRPr="00B83D42">
        <w:rPr>
          <w:i/>
          <w:color w:val="000000"/>
          <w:szCs w:val="28"/>
        </w:rPr>
        <w:t>В</w:t>
      </w:r>
      <w:r w:rsidRPr="00B83D42">
        <w:rPr>
          <w:i/>
          <w:color w:val="000000"/>
          <w:szCs w:val="28"/>
          <w:vertAlign w:val="subscript"/>
        </w:rPr>
        <w:t>А</w:t>
      </w:r>
      <w:r>
        <w:rPr>
          <w:color w:val="000000"/>
          <w:szCs w:val="28"/>
        </w:rPr>
        <w:t xml:space="preserve"> </w:t>
      </w:r>
      <w:r w:rsidRPr="006E2D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оси тонкого проволочного кол</w:t>
      </w:r>
      <w:r>
        <w:rPr>
          <w:color w:val="000000"/>
          <w:szCs w:val="28"/>
        </w:rPr>
        <w:t>ь</w:t>
      </w:r>
      <w:r>
        <w:rPr>
          <w:color w:val="000000"/>
          <w:szCs w:val="28"/>
        </w:rPr>
        <w:t xml:space="preserve">ца радиусом </w:t>
      </w:r>
      <w:r w:rsidRPr="006E2D6C">
        <w:rPr>
          <w:i/>
          <w:color w:val="000000"/>
          <w:szCs w:val="28"/>
          <w:lang w:val="en-US"/>
        </w:rPr>
        <w:t>R</w:t>
      </w:r>
      <w:r w:rsidRPr="006E2D6C">
        <w:rPr>
          <w:i/>
          <w:color w:val="000000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6E2D6C">
          <w:rPr>
            <w:i/>
            <w:color w:val="000000"/>
            <w:szCs w:val="28"/>
          </w:rPr>
          <w:t>10 см</w:t>
        </w:r>
      </w:smartTag>
      <w:r>
        <w:rPr>
          <w:color w:val="000000"/>
          <w:szCs w:val="28"/>
        </w:rPr>
        <w:t xml:space="preserve">, в точке, расположенной на расстоянии </w:t>
      </w:r>
      <w:r w:rsidRPr="00B83D42">
        <w:rPr>
          <w:i/>
          <w:color w:val="000000"/>
          <w:szCs w:val="28"/>
          <w:lang w:val="en-US"/>
        </w:rPr>
        <w:t>d</w:t>
      </w:r>
      <w:r w:rsidRPr="00B83D42">
        <w:rPr>
          <w:i/>
          <w:color w:val="000000"/>
          <w:szCs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B83D42">
          <w:rPr>
            <w:i/>
            <w:color w:val="000000"/>
            <w:szCs w:val="28"/>
          </w:rPr>
          <w:t>20 см</w:t>
        </w:r>
      </w:smartTag>
      <w:r>
        <w:rPr>
          <w:color w:val="000000"/>
          <w:szCs w:val="28"/>
        </w:rPr>
        <w:t xml:space="preserve"> от центра кольца, если при протекании тока по кольцу индукция магни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ного поля в центре кольца </w:t>
      </w:r>
      <w:r w:rsidRPr="00B83D42">
        <w:rPr>
          <w:i/>
          <w:color w:val="000000"/>
          <w:szCs w:val="28"/>
        </w:rPr>
        <w:t>В</w:t>
      </w:r>
      <w:proofErr w:type="gramStart"/>
      <w:r w:rsidRPr="00B83D42">
        <w:rPr>
          <w:i/>
          <w:color w:val="000000"/>
          <w:szCs w:val="28"/>
          <w:vertAlign w:val="subscript"/>
        </w:rPr>
        <w:t>0</w:t>
      </w:r>
      <w:proofErr w:type="gramEnd"/>
      <w:r w:rsidRPr="00B83D42">
        <w:rPr>
          <w:i/>
          <w:color w:val="000000"/>
          <w:szCs w:val="28"/>
        </w:rPr>
        <w:t xml:space="preserve"> = 50 мкТл</w:t>
      </w:r>
      <w:r>
        <w:rPr>
          <w:color w:val="000000"/>
          <w:szCs w:val="28"/>
        </w:rPr>
        <w:t>.</w:t>
      </w:r>
    </w:p>
    <w:p w:rsidR="009F2374" w:rsidRPr="00DB194C" w:rsidRDefault="009F2374" w:rsidP="009F2374">
      <w:pPr>
        <w:overflowPunct w:val="0"/>
        <w:autoSpaceDE w:val="0"/>
        <w:autoSpaceDN w:val="0"/>
        <w:adjustRightInd w:val="0"/>
        <w:spacing w:before="60"/>
        <w:ind w:left="540" w:hanging="540"/>
        <w:jc w:val="both"/>
        <w:textAlignment w:val="baseline"/>
      </w:pPr>
      <w:r>
        <w:rPr>
          <w:color w:val="000000"/>
          <w:szCs w:val="28"/>
        </w:rPr>
        <w:t>55.</w:t>
      </w:r>
      <w:r w:rsidRPr="005149CA">
        <w:t xml:space="preserve"> </w:t>
      </w:r>
      <w:r>
        <w:t xml:space="preserve">Проводник массой </w:t>
      </w:r>
      <w:r w:rsidRPr="00280D0D">
        <w:rPr>
          <w:i/>
          <w:szCs w:val="28"/>
          <w:lang w:val="en-US"/>
        </w:rPr>
        <w:t>m</w:t>
      </w:r>
      <w:r w:rsidRPr="00280D0D">
        <w:rPr>
          <w:i/>
          <w:szCs w:val="28"/>
        </w:rPr>
        <w:t xml:space="preserve"> = </w:t>
      </w:r>
      <w:smartTag w:uri="urn:schemas-microsoft-com:office:smarttags" w:element="metricconverter">
        <w:smartTagPr>
          <w:attr w:name="ProductID" w:val="0.5 кг"/>
        </w:smartTagPr>
        <w:r>
          <w:rPr>
            <w:i/>
            <w:szCs w:val="28"/>
          </w:rPr>
          <w:t>0.5</w:t>
        </w:r>
        <w:r w:rsidRPr="00280D0D">
          <w:rPr>
            <w:i/>
            <w:szCs w:val="28"/>
          </w:rPr>
          <w:t xml:space="preserve"> кг</w:t>
        </w:r>
      </w:smartTag>
      <w:r>
        <w:rPr>
          <w:szCs w:val="28"/>
        </w:rPr>
        <w:t xml:space="preserve"> и длиной </w:t>
      </w:r>
      <w:r w:rsidRPr="00A270F1">
        <w:rPr>
          <w:i/>
          <w:szCs w:val="28"/>
          <w:lang w:val="en-US"/>
        </w:rPr>
        <w:t>l</w:t>
      </w:r>
      <w:r w:rsidRPr="00A270F1">
        <w:rPr>
          <w:i/>
          <w:szCs w:val="28"/>
        </w:rPr>
        <w:t xml:space="preserve"> = </w:t>
      </w:r>
      <w:smartTag w:uri="urn:schemas-microsoft-com:office:smarttags" w:element="metricconverter">
        <w:smartTagPr>
          <w:attr w:name="ProductID" w:val="0.3 м"/>
        </w:smartTagPr>
        <w:r w:rsidRPr="00A270F1">
          <w:rPr>
            <w:i/>
            <w:szCs w:val="28"/>
          </w:rPr>
          <w:t>0.</w:t>
        </w:r>
        <w:r>
          <w:rPr>
            <w:i/>
            <w:szCs w:val="28"/>
          </w:rPr>
          <w:t>3</w:t>
        </w:r>
        <w:r w:rsidRPr="00A270F1">
          <w:rPr>
            <w:i/>
            <w:szCs w:val="28"/>
          </w:rPr>
          <w:t xml:space="preserve"> м</w:t>
        </w:r>
      </w:smartTag>
      <w:r>
        <w:rPr>
          <w:szCs w:val="28"/>
        </w:rPr>
        <w:t xml:space="preserve"> подвешен с помощью двух невесомых нитей к пружине жесткостью </w:t>
      </w:r>
      <w:r w:rsidRPr="00DB194C">
        <w:rPr>
          <w:i/>
          <w:szCs w:val="28"/>
        </w:rPr>
        <w:t>к = 400 Н/м</w:t>
      </w:r>
      <w:r>
        <w:rPr>
          <w:szCs w:val="28"/>
        </w:rPr>
        <w:t>. При этом он находится в горизонтальном магнитном поле с индукцией</w:t>
      </w:r>
      <w:proofErr w:type="gramStart"/>
      <w:r>
        <w:rPr>
          <w:szCs w:val="28"/>
        </w:rPr>
        <w:t xml:space="preserve"> </w:t>
      </w:r>
      <w:r w:rsidRPr="00DB194C">
        <w:rPr>
          <w:i/>
          <w:szCs w:val="28"/>
        </w:rPr>
        <w:t>В</w:t>
      </w:r>
      <w:proofErr w:type="gramEnd"/>
      <w:r w:rsidRPr="00DB194C">
        <w:rPr>
          <w:i/>
          <w:szCs w:val="28"/>
        </w:rPr>
        <w:t xml:space="preserve"> = 0.5 Тл</w:t>
      </w:r>
      <w:r>
        <w:rPr>
          <w:szCs w:val="28"/>
        </w:rPr>
        <w:t xml:space="preserve"> перпендикулярно линиям индукции. Определите силу тока, при пропу</w:t>
      </w:r>
      <w:r>
        <w:rPr>
          <w:szCs w:val="28"/>
        </w:rPr>
        <w:t>с</w:t>
      </w:r>
      <w:r>
        <w:rPr>
          <w:szCs w:val="28"/>
        </w:rPr>
        <w:t xml:space="preserve">кании которого по проводнику удлинение пружины составило </w:t>
      </w:r>
      <w:smartTag w:uri="urn:schemas-microsoft-com:office:smarttags" w:element="metricconverter">
        <w:smartTagPr>
          <w:attr w:name="ProductID" w:val="5 см"/>
        </w:smartTagPr>
        <w:r w:rsidRPr="00DB194C">
          <w:rPr>
            <w:i/>
            <w:szCs w:val="28"/>
          </w:rPr>
          <w:t>5 см</w:t>
        </w:r>
      </w:smartTag>
      <w:r>
        <w:rPr>
          <w:szCs w:val="28"/>
        </w:rPr>
        <w:t>.</w:t>
      </w:r>
    </w:p>
    <w:p w:rsidR="009F2374" w:rsidRDefault="009F2374" w:rsidP="009F2374">
      <w:pPr>
        <w:spacing w:before="60"/>
        <w:ind w:left="540" w:hanging="540"/>
        <w:jc w:val="both"/>
      </w:pPr>
      <w:r>
        <w:rPr>
          <w:color w:val="000000"/>
          <w:szCs w:val="28"/>
        </w:rPr>
        <w:t>65.</w:t>
      </w:r>
      <w:r w:rsidRPr="005149CA">
        <w:t xml:space="preserve"> </w:t>
      </w:r>
      <w:r>
        <w:t xml:space="preserve">Заряженная частица прошла ускоряющую разность потенциалов </w:t>
      </w:r>
      <w:r w:rsidRPr="00992145">
        <w:rPr>
          <w:i/>
          <w:lang w:val="en-US"/>
        </w:rPr>
        <w:t>U</w:t>
      </w:r>
      <w:r w:rsidRPr="00992145">
        <w:rPr>
          <w:i/>
        </w:rPr>
        <w:t>=10</w:t>
      </w:r>
      <w:r w:rsidRPr="00204BE7">
        <w:rPr>
          <w:i/>
          <w:vertAlign w:val="superscript"/>
        </w:rPr>
        <w:t>4</w:t>
      </w:r>
      <w:proofErr w:type="gramStart"/>
      <w:r>
        <w:t xml:space="preserve"> </w:t>
      </w:r>
      <w:r w:rsidRPr="00992145">
        <w:rPr>
          <w:i/>
        </w:rPr>
        <w:t>В</w:t>
      </w:r>
      <w:proofErr w:type="gramEnd"/>
      <w:r>
        <w:t xml:space="preserve"> и влетела в скрещенные под прямым углом электрическое и магнитное поля. Напряженность электрического поля равна</w:t>
      </w:r>
      <w:proofErr w:type="gramStart"/>
      <w:r>
        <w:t xml:space="preserve"> </w:t>
      </w:r>
      <w:r w:rsidRPr="00992145">
        <w:rPr>
          <w:i/>
        </w:rPr>
        <w:t>Е</w:t>
      </w:r>
      <w:proofErr w:type="gramEnd"/>
      <w:r w:rsidRPr="00992145">
        <w:rPr>
          <w:i/>
        </w:rPr>
        <w:t xml:space="preserve"> = 100 В/см</w:t>
      </w:r>
      <w:r>
        <w:t>, а магни</w:t>
      </w:r>
      <w:r>
        <w:t>т</w:t>
      </w:r>
      <w:r>
        <w:t xml:space="preserve">ная индукция </w:t>
      </w:r>
      <w:r w:rsidRPr="00992145">
        <w:rPr>
          <w:i/>
        </w:rPr>
        <w:t>В = 0.1 Тл</w:t>
      </w:r>
      <w:r>
        <w:t xml:space="preserve">. Найти удельный заряд </w:t>
      </w:r>
      <w:r w:rsidRPr="00992145">
        <w:rPr>
          <w:i/>
          <w:lang w:val="en-US"/>
        </w:rPr>
        <w:t>q</w:t>
      </w:r>
      <w:r w:rsidRPr="00992145">
        <w:rPr>
          <w:i/>
        </w:rPr>
        <w:t>/</w:t>
      </w:r>
      <w:r w:rsidRPr="00992145">
        <w:rPr>
          <w:i/>
          <w:lang w:val="en-US"/>
        </w:rPr>
        <w:t>m</w:t>
      </w:r>
      <w:r>
        <w:t xml:space="preserve"> частицы, если, дв</w:t>
      </w:r>
      <w:r>
        <w:t>и</w:t>
      </w:r>
      <w:r>
        <w:t>гаясь перпендикулярно обоим полям, она не испытывает отклонений от прямолинейной траектории.</w:t>
      </w:r>
    </w:p>
    <w:p w:rsidR="009F2374" w:rsidRPr="00623EB5" w:rsidRDefault="009F2374" w:rsidP="009F2374">
      <w:pPr>
        <w:widowControl w:val="0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Cs w:val="28"/>
        </w:rPr>
      </w:pPr>
      <w:r>
        <w:rPr>
          <w:color w:val="000000"/>
          <w:szCs w:val="28"/>
        </w:rPr>
        <w:t>75.</w:t>
      </w:r>
      <w:r w:rsidRPr="00623E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Две гладкие замкнутые металлические шины, расстояние между котор</w:t>
      </w:r>
      <w:r>
        <w:rPr>
          <w:color w:val="000000"/>
          <w:szCs w:val="28"/>
        </w:rPr>
        <w:t>ы</w:t>
      </w:r>
      <w:r>
        <w:rPr>
          <w:color w:val="000000"/>
          <w:szCs w:val="28"/>
        </w:rPr>
        <w:t xml:space="preserve">ми равно </w:t>
      </w:r>
      <w:smartTag w:uri="urn:schemas-microsoft-com:office:smarttags" w:element="metricconverter">
        <w:smartTagPr>
          <w:attr w:name="ProductID" w:val="30 см"/>
        </w:smartTagPr>
        <w:r w:rsidRPr="00623EB5">
          <w:rPr>
            <w:i/>
            <w:color w:val="000000"/>
            <w:szCs w:val="28"/>
          </w:rPr>
          <w:t>30 см</w:t>
        </w:r>
      </w:smartTag>
      <w:r>
        <w:rPr>
          <w:color w:val="000000"/>
          <w:szCs w:val="28"/>
        </w:rPr>
        <w:t>, со скользящей перемычкой</w:t>
      </w:r>
      <w:r w:rsidRPr="00623EB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массой </w:t>
      </w:r>
      <w:r w:rsidRPr="00623EB5">
        <w:rPr>
          <w:i/>
          <w:color w:val="000000"/>
          <w:szCs w:val="28"/>
          <w:lang w:val="en-US"/>
        </w:rPr>
        <w:t>m</w:t>
      </w:r>
      <w:r w:rsidRPr="00623EB5">
        <w:rPr>
          <w:i/>
          <w:color w:val="000000"/>
          <w:szCs w:val="28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 w:rsidRPr="00623EB5">
          <w:rPr>
            <w:i/>
            <w:color w:val="000000"/>
            <w:szCs w:val="28"/>
          </w:rPr>
          <w:t>5 г</w:t>
        </w:r>
      </w:smartTag>
      <w:r>
        <w:rPr>
          <w:color w:val="000000"/>
          <w:szCs w:val="28"/>
        </w:rPr>
        <w:t>, которая м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жет передвигаться без трения, находятся в однородном магнитном поле с индукцией</w:t>
      </w:r>
      <w:proofErr w:type="gramStart"/>
      <w:r>
        <w:rPr>
          <w:color w:val="000000"/>
          <w:szCs w:val="28"/>
        </w:rPr>
        <w:t xml:space="preserve"> </w:t>
      </w:r>
      <w:r w:rsidRPr="00623EB5">
        <w:rPr>
          <w:i/>
          <w:color w:val="000000"/>
          <w:szCs w:val="28"/>
        </w:rPr>
        <w:t>В</w:t>
      </w:r>
      <w:proofErr w:type="gramEnd"/>
      <w:r>
        <w:rPr>
          <w:i/>
          <w:color w:val="000000"/>
          <w:szCs w:val="28"/>
        </w:rPr>
        <w:t xml:space="preserve"> </w:t>
      </w:r>
      <w:r w:rsidRPr="00623EB5">
        <w:rPr>
          <w:i/>
          <w:color w:val="000000"/>
          <w:szCs w:val="28"/>
        </w:rPr>
        <w:t>=</w:t>
      </w:r>
      <w:r>
        <w:rPr>
          <w:i/>
          <w:color w:val="000000"/>
          <w:szCs w:val="28"/>
        </w:rPr>
        <w:t xml:space="preserve"> </w:t>
      </w:r>
      <w:r w:rsidRPr="00623EB5">
        <w:rPr>
          <w:i/>
          <w:color w:val="000000"/>
          <w:szCs w:val="28"/>
        </w:rPr>
        <w:t>0.1</w:t>
      </w:r>
      <w:r>
        <w:rPr>
          <w:color w:val="000000"/>
          <w:szCs w:val="28"/>
        </w:rPr>
        <w:t xml:space="preserve"> </w:t>
      </w:r>
      <w:r w:rsidRPr="00623EB5">
        <w:rPr>
          <w:i/>
          <w:color w:val="000000"/>
          <w:szCs w:val="28"/>
        </w:rPr>
        <w:t>Тл</w:t>
      </w:r>
      <w:r>
        <w:rPr>
          <w:color w:val="000000"/>
          <w:szCs w:val="28"/>
        </w:rPr>
        <w:t xml:space="preserve">, перпендикулярном плоскости контура. Перемычка скользит вниз с постоянной скоростью </w:t>
      </w:r>
      <w:r w:rsidRPr="00623EB5">
        <w:rPr>
          <w:i/>
          <w:color w:val="000000"/>
          <w:szCs w:val="28"/>
          <w:lang w:val="en-US"/>
        </w:rPr>
        <w:t>v</w:t>
      </w:r>
      <w:r w:rsidRPr="00623EB5">
        <w:rPr>
          <w:i/>
          <w:color w:val="000000"/>
          <w:szCs w:val="28"/>
        </w:rPr>
        <w:t xml:space="preserve"> = 50 см/</w:t>
      </w:r>
      <w:r w:rsidRPr="00623EB5">
        <w:rPr>
          <w:i/>
          <w:color w:val="000000"/>
          <w:szCs w:val="28"/>
          <w:lang w:val="en-US"/>
        </w:rPr>
        <w:t>c</w:t>
      </w:r>
      <w:r w:rsidRPr="00623EB5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Определите сопроти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ление перемычки, пренебрегая самоиндукцией контура и сопротивлением остальной части контура.</w:t>
      </w:r>
    </w:p>
    <w:p w:rsidR="00F42B69" w:rsidRDefault="00F42B69"/>
    <w:sectPr w:rsidR="00F42B69" w:rsidSect="00F4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A0D"/>
    <w:rsid w:val="002B2A0D"/>
    <w:rsid w:val="009F2374"/>
    <w:rsid w:val="00F02BFF"/>
    <w:rsid w:val="00F4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A749-DB88-465B-AD5B-3EAB35C7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2014-05-13T17:27:00Z</dcterms:created>
  <dcterms:modified xsi:type="dcterms:W3CDTF">2014-05-13T17:39:00Z</dcterms:modified>
</cp:coreProperties>
</file>