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CB" w:rsidRDefault="00A625CB" w:rsidP="00A625CB">
      <w:pPr>
        <w:jc w:val="center"/>
        <w:rPr>
          <w:b/>
          <w:sz w:val="28"/>
        </w:rPr>
      </w:pPr>
      <w:r>
        <w:rPr>
          <w:b/>
          <w:sz w:val="28"/>
        </w:rPr>
        <w:t>по теме: «Линейные электрические цепи в режиме гармонического колебания</w:t>
      </w:r>
    </w:p>
    <w:p w:rsidR="00A625CB" w:rsidRDefault="00A625CB" w:rsidP="00A625CB">
      <w:pPr>
        <w:pStyle w:val="a3"/>
        <w:ind w:firstLine="709"/>
      </w:pPr>
      <w:r>
        <w:t>ТЕСТ №5</w:t>
      </w:r>
    </w:p>
    <w:p w:rsidR="00A625CB" w:rsidRDefault="00A625CB" w:rsidP="00A625CB">
      <w:pPr>
        <w:pStyle w:val="a3"/>
        <w:jc w:val="left"/>
      </w:pPr>
      <w:r>
        <w:t xml:space="preserve"> 1</w:t>
      </w:r>
    </w:p>
    <w:p w:rsidR="00A625CB" w:rsidRDefault="00A625CB" w:rsidP="00A625CB">
      <w:pPr>
        <w:pStyle w:val="a3"/>
        <w:ind w:firstLine="709"/>
        <w:jc w:val="both"/>
        <w:rPr>
          <w:b w:val="0"/>
        </w:rPr>
      </w:pPr>
      <w:r>
        <w:rPr>
          <w:b w:val="0"/>
          <w:lang w:val="en-US"/>
        </w:rPr>
        <w:t>R</w:t>
      </w:r>
      <w:r>
        <w:rPr>
          <w:b w:val="0"/>
        </w:rPr>
        <w:t>1=5 кОм</w:t>
      </w:r>
    </w:p>
    <w:p w:rsidR="00A625CB" w:rsidRDefault="00A625CB" w:rsidP="00A625CB">
      <w:pPr>
        <w:pStyle w:val="a3"/>
        <w:ind w:firstLine="709"/>
        <w:jc w:val="both"/>
        <w:rPr>
          <w:b w:val="0"/>
        </w:rPr>
      </w:pPr>
      <w:r>
        <w:rPr>
          <w:b w:val="0"/>
          <w:lang w:val="en-US"/>
        </w:rPr>
        <w:t>L</w:t>
      </w:r>
      <w:r>
        <w:rPr>
          <w:b w:val="0"/>
        </w:rPr>
        <w:t>1=10 мГн</w:t>
      </w:r>
    </w:p>
    <w:p w:rsidR="00A625CB" w:rsidRDefault="00A625CB" w:rsidP="00A625CB">
      <w:pPr>
        <w:pStyle w:val="a3"/>
        <w:ind w:firstLine="709"/>
        <w:jc w:val="both"/>
        <w:rPr>
          <w:b w:val="0"/>
        </w:rPr>
      </w:pPr>
      <w:r>
        <w:rPr>
          <w:b w:val="0"/>
          <w:lang w:val="en-US"/>
        </w:rPr>
        <w:t>C</w:t>
      </w:r>
      <w:r>
        <w:rPr>
          <w:b w:val="0"/>
        </w:rPr>
        <w:t>1=0</w:t>
      </w:r>
      <w:proofErr w:type="gramStart"/>
      <w:r>
        <w:rPr>
          <w:b w:val="0"/>
        </w:rPr>
        <w:t>,1</w:t>
      </w:r>
      <w:proofErr w:type="gramEnd"/>
      <w:r>
        <w:rPr>
          <w:b w:val="0"/>
        </w:rPr>
        <w:t xml:space="preserve"> нФ</w:t>
      </w:r>
    </w:p>
    <w:p w:rsidR="00A625CB" w:rsidRDefault="00A625CB" w:rsidP="00A625CB">
      <w:pPr>
        <w:pStyle w:val="a3"/>
        <w:ind w:firstLine="709"/>
        <w:jc w:val="both"/>
        <w:rPr>
          <w:b w:val="0"/>
        </w:rPr>
      </w:pPr>
      <w:r>
        <w:rPr>
          <w:b w:val="0"/>
          <w:lang w:val="en-US"/>
        </w:rPr>
        <w:sym w:font="Symbol" w:char="F077"/>
      </w:r>
      <w:r>
        <w:rPr>
          <w:b w:val="0"/>
        </w:rPr>
        <w:t>=10</w:t>
      </w:r>
      <w:r>
        <w:rPr>
          <w:b w:val="0"/>
          <w:vertAlign w:val="superscript"/>
        </w:rPr>
        <w:t>6</w:t>
      </w:r>
      <w:r>
        <w:rPr>
          <w:b w:val="0"/>
        </w:rPr>
        <w:t xml:space="preserve"> рад/</w:t>
      </w:r>
      <w:proofErr w:type="gramStart"/>
      <w:r>
        <w:rPr>
          <w:b w:val="0"/>
        </w:rPr>
        <w:t>с</w:t>
      </w:r>
      <w:proofErr w:type="gramEnd"/>
    </w:p>
    <w:p w:rsidR="00A625CB" w:rsidRDefault="00A625CB" w:rsidP="00A625CB">
      <w:pPr>
        <w:pStyle w:val="a3"/>
        <w:jc w:val="left"/>
      </w:pPr>
    </w:p>
    <w:p w:rsidR="00A625CB" w:rsidRDefault="00A625CB" w:rsidP="00A625CB">
      <w:pPr>
        <w:pStyle w:val="a3"/>
        <w:ind w:firstLine="709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274320</wp:posOffset>
            </wp:positionH>
            <wp:positionV relativeFrom="paragraph">
              <wp:posOffset>408940</wp:posOffset>
            </wp:positionV>
            <wp:extent cx="3211830" cy="1541145"/>
            <wp:effectExtent l="19050" t="0" r="7620" b="0"/>
            <wp:wrapTight wrapText="bothSides">
              <wp:wrapPolygon edited="0">
                <wp:start x="-128" y="0"/>
                <wp:lineTo x="-128" y="21360"/>
                <wp:lineTo x="21651" y="21360"/>
                <wp:lineTo x="21651" y="0"/>
                <wp:lineTo x="-12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</w:rPr>
        <w:t xml:space="preserve">Определить полную мощность, потребляемую цепью, если напряжение на входе равно </w:t>
      </w:r>
      <w:r>
        <w:rPr>
          <w:b w:val="0"/>
          <w:u w:val="single"/>
          <w:lang w:val="en-US"/>
        </w:rPr>
        <w:t>U</w:t>
      </w:r>
      <w:r>
        <w:rPr>
          <w:b w:val="0"/>
          <w:vertAlign w:val="subscript"/>
        </w:rPr>
        <w:t>1-2</w:t>
      </w:r>
      <w:r>
        <w:rPr>
          <w:b w:val="0"/>
        </w:rPr>
        <w:t>=1 В.</w:t>
      </w:r>
    </w:p>
    <w:p w:rsidR="00A625CB" w:rsidRDefault="00A625CB" w:rsidP="00A625CB">
      <w:pPr>
        <w:pStyle w:val="a3"/>
        <w:ind w:firstLine="709"/>
        <w:jc w:val="both"/>
      </w:pPr>
    </w:p>
    <w:p w:rsidR="00A625CB" w:rsidRDefault="00A625CB" w:rsidP="00A625CB">
      <w:pPr>
        <w:pStyle w:val="a3"/>
        <w:jc w:val="both"/>
        <w:rPr>
          <w:b w:val="0"/>
        </w:rPr>
      </w:pPr>
      <w:r>
        <w:rPr>
          <w:noProof/>
          <w:sz w:val="20"/>
        </w:rPr>
        <w:pict>
          <v:line id="_x0000_s1029" style="position:absolute;left:0;text-align:left;z-index:251663360" from="137.55pt,4.4pt" to="148.35pt,4.4pt" o:allowincell="f" strokeweight=".25pt">
            <w10:wrap type="topAndBottom"/>
          </v:line>
        </w:pict>
      </w:r>
      <w:r>
        <w:t>2</w:t>
      </w:r>
      <w:r>
        <w:rPr>
          <w:b w:val="0"/>
        </w:rPr>
        <w:t xml:space="preserve"> </w:t>
      </w:r>
    </w:p>
    <w:p w:rsidR="00A625CB" w:rsidRDefault="00A625CB" w:rsidP="00A625CB">
      <w:pPr>
        <w:pStyle w:val="a3"/>
        <w:ind w:firstLine="709"/>
        <w:jc w:val="both"/>
        <w:rPr>
          <w:b w:val="0"/>
          <w:u w:val="single"/>
        </w:rPr>
      </w:pPr>
      <w:r>
        <w:rPr>
          <w:b w:val="0"/>
          <w:u w:val="single"/>
          <w:lang w:val="en-US"/>
        </w:rPr>
        <w:t>J</w:t>
      </w:r>
      <w:r>
        <w:rPr>
          <w:b w:val="0"/>
          <w:vertAlign w:val="subscript"/>
        </w:rPr>
        <w:t>1</w:t>
      </w:r>
      <w:r>
        <w:rPr>
          <w:b w:val="0"/>
        </w:rPr>
        <w:t>=1 мА</w:t>
      </w:r>
      <w:r>
        <w:rPr>
          <w:b w:val="0"/>
          <w:u w:val="single"/>
        </w:rPr>
        <w:t xml:space="preserve"> </w:t>
      </w:r>
    </w:p>
    <w:p w:rsidR="00A625CB" w:rsidRDefault="00A625CB" w:rsidP="00A625CB">
      <w:pPr>
        <w:pStyle w:val="a3"/>
        <w:ind w:firstLine="709"/>
        <w:jc w:val="both"/>
        <w:rPr>
          <w:b w:val="0"/>
        </w:rPr>
      </w:pPr>
      <w:r>
        <w:rPr>
          <w:b w:val="0"/>
          <w:u w:val="single"/>
          <w:lang w:val="en-US"/>
        </w:rPr>
        <w:t>J</w:t>
      </w:r>
      <w:r>
        <w:rPr>
          <w:b w:val="0"/>
          <w:vertAlign w:val="subscript"/>
        </w:rPr>
        <w:t>2</w:t>
      </w:r>
      <w:r>
        <w:rPr>
          <w:b w:val="0"/>
        </w:rPr>
        <w:t>=0</w:t>
      </w:r>
      <w:proofErr w:type="gramStart"/>
      <w:r>
        <w:rPr>
          <w:b w:val="0"/>
        </w:rPr>
        <w:t>,4</w:t>
      </w:r>
      <w:proofErr w:type="gramEnd"/>
      <w:r>
        <w:rPr>
          <w:b w:val="0"/>
        </w:rPr>
        <w:t xml:space="preserve"> мА</w:t>
      </w:r>
    </w:p>
    <w:p w:rsidR="00A625CB" w:rsidRDefault="00A625CB" w:rsidP="00A625CB">
      <w:pPr>
        <w:pStyle w:val="a3"/>
        <w:ind w:firstLine="709"/>
        <w:jc w:val="both"/>
        <w:rPr>
          <w:b w:val="0"/>
        </w:rPr>
      </w:pPr>
      <w:r>
        <w:rPr>
          <w:b w:val="0"/>
          <w:noProof/>
          <w:sz w:val="20"/>
          <w:u w:val="single"/>
        </w:rPr>
        <w:pict>
          <v:line id="_x0000_s1031" style="position:absolute;left:0;text-align:left;z-index:251665408" from="-40.05pt,15.8pt" to="-40.05pt,24.8pt" o:allowincell="f" strokeweight=".25pt">
            <w10:wrap type="square"/>
          </v:line>
        </w:pict>
      </w:r>
      <w:r>
        <w:rPr>
          <w:b w:val="0"/>
          <w:noProof/>
          <w:sz w:val="20"/>
          <w:u w:val="single"/>
        </w:rPr>
        <w:pict>
          <v:line id="_x0000_s1030" style="position:absolute;left:0;text-align:left;z-index:251664384" from="-210.75pt,15.2pt" to="-210.75pt,24.2pt" o:allowincell="f" strokeweight=".25pt">
            <w10:wrap type="square"/>
          </v:line>
        </w:pict>
      </w:r>
      <w:r>
        <w:rPr>
          <w:b w:val="0"/>
          <w:u w:val="single"/>
          <w:lang w:val="en-US"/>
        </w:rPr>
        <w:t>J</w:t>
      </w:r>
      <w:r>
        <w:rPr>
          <w:b w:val="0"/>
          <w:vertAlign w:val="subscript"/>
        </w:rPr>
        <w:t>3</w:t>
      </w:r>
      <w:r>
        <w:rPr>
          <w:b w:val="0"/>
        </w:rPr>
        <w:t>=0</w:t>
      </w:r>
      <w:proofErr w:type="gramStart"/>
      <w:r>
        <w:rPr>
          <w:b w:val="0"/>
        </w:rPr>
        <w:t>,8</w:t>
      </w:r>
      <w:proofErr w:type="gramEnd"/>
      <w:r>
        <w:rPr>
          <w:b w:val="0"/>
        </w:rPr>
        <w:t xml:space="preserve"> мА</w:t>
      </w:r>
    </w:p>
    <w:p w:rsidR="00A625CB" w:rsidRDefault="00A625CB" w:rsidP="00A625CB">
      <w:pPr>
        <w:pStyle w:val="a3"/>
        <w:ind w:firstLine="709"/>
        <w:jc w:val="both"/>
        <w:rPr>
          <w:b w:val="0"/>
        </w:rPr>
      </w:pPr>
      <w:r>
        <w:rPr>
          <w:b w:val="0"/>
          <w:lang w:val="en-US"/>
        </w:rPr>
        <w:t>R</w:t>
      </w:r>
      <w:r>
        <w:rPr>
          <w:b w:val="0"/>
        </w:rPr>
        <w:t>1=1 кОм</w:t>
      </w:r>
    </w:p>
    <w:p w:rsidR="00A625CB" w:rsidRDefault="00A625CB" w:rsidP="00A625CB">
      <w:pPr>
        <w:pStyle w:val="a3"/>
        <w:ind w:firstLine="709"/>
        <w:jc w:val="both"/>
        <w:rPr>
          <w:b w:val="0"/>
        </w:rPr>
      </w:pPr>
      <w:r>
        <w:rPr>
          <w:b w:val="0"/>
          <w:lang w:val="en-US"/>
        </w:rPr>
        <w:t>X</w:t>
      </w:r>
      <w:r>
        <w:rPr>
          <w:b w:val="0"/>
          <w:vertAlign w:val="subscript"/>
          <w:lang w:val="en-US"/>
        </w:rPr>
        <w:t>C</w:t>
      </w:r>
      <w:r>
        <w:rPr>
          <w:b w:val="0"/>
          <w:vertAlign w:val="subscript"/>
        </w:rPr>
        <w:t>1</w:t>
      </w:r>
      <w:r>
        <w:rPr>
          <w:b w:val="0"/>
        </w:rPr>
        <w:t>=3 кОм</w:t>
      </w:r>
    </w:p>
    <w:p w:rsidR="00A625CB" w:rsidRDefault="00A625CB" w:rsidP="00A625CB">
      <w:pPr>
        <w:pStyle w:val="a3"/>
        <w:ind w:firstLine="709"/>
        <w:jc w:val="both"/>
        <w:rPr>
          <w:b w:val="0"/>
        </w:rPr>
      </w:pPr>
      <w:r>
        <w:rPr>
          <w:b w:val="0"/>
          <w:lang w:val="en-US"/>
        </w:rPr>
        <w:t>X</w:t>
      </w:r>
      <w:r>
        <w:rPr>
          <w:b w:val="0"/>
          <w:vertAlign w:val="subscript"/>
          <w:lang w:val="en-US"/>
        </w:rPr>
        <w:t>L</w:t>
      </w:r>
      <w:r>
        <w:rPr>
          <w:b w:val="0"/>
          <w:vertAlign w:val="subscript"/>
        </w:rPr>
        <w:t>1</w:t>
      </w:r>
      <w:r>
        <w:rPr>
          <w:b w:val="0"/>
        </w:rPr>
        <w:t>=2 кОм</w:t>
      </w:r>
    </w:p>
    <w:p w:rsidR="00A625CB" w:rsidRDefault="00A625CB" w:rsidP="00A625CB">
      <w:pPr>
        <w:pStyle w:val="a3"/>
        <w:ind w:firstLine="709"/>
        <w:jc w:val="both"/>
        <w:rPr>
          <w:b w:val="0"/>
        </w:rPr>
      </w:pPr>
    </w:p>
    <w:p w:rsidR="00A625CB" w:rsidRDefault="00A625CB" w:rsidP="00A625CB">
      <w:pPr>
        <w:pStyle w:val="a3"/>
        <w:ind w:firstLine="709"/>
        <w:jc w:val="left"/>
      </w:pPr>
      <w:r>
        <w:rPr>
          <w:b w:val="0"/>
        </w:rPr>
        <w:t xml:space="preserve">Методом наложения определить ток в индуктивности </w:t>
      </w:r>
      <w:r>
        <w:rPr>
          <w:b w:val="0"/>
          <w:lang w:val="en-US"/>
        </w:rPr>
        <w:t>L</w:t>
      </w:r>
      <w:r>
        <w:rPr>
          <w:b w:val="0"/>
        </w:rPr>
        <w:t>.</w:t>
      </w:r>
    </w:p>
    <w:p w:rsidR="00A625CB" w:rsidRDefault="00A625CB" w:rsidP="00A625CB">
      <w:pPr>
        <w:pStyle w:val="a3"/>
        <w:ind w:firstLine="709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274320</wp:posOffset>
            </wp:positionH>
            <wp:positionV relativeFrom="paragraph">
              <wp:posOffset>204470</wp:posOffset>
            </wp:positionV>
            <wp:extent cx="2754630" cy="1669415"/>
            <wp:effectExtent l="19050" t="0" r="7620" b="0"/>
            <wp:wrapTight wrapText="bothSides">
              <wp:wrapPolygon edited="0">
                <wp:start x="-149" y="0"/>
                <wp:lineTo x="-149" y="21444"/>
                <wp:lineTo x="21660" y="21444"/>
                <wp:lineTo x="21660" y="0"/>
                <wp:lineTo x="-149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5CB" w:rsidRDefault="00A625CB" w:rsidP="00A625CB">
      <w:pPr>
        <w:pStyle w:val="a3"/>
        <w:jc w:val="left"/>
      </w:pPr>
    </w:p>
    <w:p w:rsidR="00A625CB" w:rsidRDefault="00A625CB" w:rsidP="00A625CB">
      <w:pPr>
        <w:pStyle w:val="a3"/>
        <w:jc w:val="left"/>
      </w:pPr>
      <w:r>
        <w:rPr>
          <w:noProof/>
          <w:sz w:val="20"/>
        </w:rPr>
        <w:pict>
          <v:line id="_x0000_s1033" style="position:absolute;z-index:251667456" from="169.65pt,3.15pt" to="180.45pt,3.15pt" o:allowincell="f" strokeweight=".25pt">
            <w10:wrap type="topAndBottom"/>
          </v:line>
        </w:pict>
      </w:r>
      <w:r>
        <w:t>3</w:t>
      </w:r>
    </w:p>
    <w:p w:rsidR="00A625CB" w:rsidRDefault="00A625CB" w:rsidP="00A625CB">
      <w:pPr>
        <w:pStyle w:val="a3"/>
        <w:ind w:firstLine="709"/>
        <w:jc w:val="both"/>
        <w:rPr>
          <w:b w:val="0"/>
        </w:rPr>
      </w:pPr>
      <w:r>
        <w:rPr>
          <w:b w:val="0"/>
          <w:noProof/>
          <w:sz w:val="20"/>
        </w:rPr>
        <w:pict>
          <v:line id="_x0000_s1032" style="position:absolute;left:0;text-align:left;z-index:251666432" from="-202.65pt,28.15pt" to="-202.65pt,36.85pt" o:allowincell="f" strokeweight=".25pt">
            <w10:wrap type="square"/>
          </v:line>
        </w:pict>
      </w:r>
      <w:r>
        <w:rPr>
          <w:b w:val="0"/>
        </w:rPr>
        <w:t>Составить  уравнение Кирхгофа для мгновенных и комплексных значений электрических величин.</w:t>
      </w:r>
    </w:p>
    <w:p w:rsidR="00A625CB" w:rsidRDefault="00A625CB" w:rsidP="00A625CB">
      <w:pPr>
        <w:pStyle w:val="a3"/>
        <w:jc w:val="left"/>
      </w:pPr>
    </w:p>
    <w:p w:rsidR="00A625CB" w:rsidRDefault="00A625CB" w:rsidP="00A625CB">
      <w:pPr>
        <w:pStyle w:val="a3"/>
        <w:ind w:firstLine="709"/>
        <w:jc w:val="both"/>
        <w:rPr>
          <w:b w:val="0"/>
        </w:rPr>
      </w:pPr>
      <w:r>
        <w:rPr>
          <w:b w:val="0"/>
          <w:noProof/>
          <w:sz w:val="20"/>
        </w:rPr>
        <w:pict>
          <v:line id="_x0000_s1034" style="position:absolute;left:0;text-align:left;z-index:251668480" from="148.35pt,3.35pt" to="159.75pt,3.35pt" o:allowincell="f" strokeweight=".25pt">
            <w10:wrap type="topAndBottom"/>
          </v:line>
        </w:pict>
      </w:r>
    </w:p>
    <w:p w:rsidR="00A625CB" w:rsidRDefault="00A625CB" w:rsidP="00A625CB">
      <w:pPr>
        <w:pStyle w:val="a3"/>
        <w:ind w:firstLine="709"/>
        <w:jc w:val="both"/>
        <w:rPr>
          <w:b w:val="0"/>
        </w:rPr>
      </w:pPr>
    </w:p>
    <w:p w:rsidR="00A625CB" w:rsidRDefault="00A625CB" w:rsidP="00A625CB">
      <w:pPr>
        <w:pStyle w:val="a3"/>
        <w:jc w:val="both"/>
      </w:pPr>
      <w:r>
        <w:t>4</w:t>
      </w:r>
      <w:proofErr w:type="gramStart"/>
      <w:r>
        <w:t xml:space="preserve"> </w:t>
      </w:r>
      <w:r>
        <w:rPr>
          <w:b w:val="0"/>
        </w:rPr>
        <w:t>Д</w:t>
      </w:r>
      <w:proofErr w:type="gramEnd"/>
      <w:r>
        <w:rPr>
          <w:b w:val="0"/>
        </w:rPr>
        <w:t>ля схемы 3 составить уравнения контурных  токов и узловых напряжений.</w:t>
      </w:r>
      <w:r>
        <w:t xml:space="preserve"> </w:t>
      </w:r>
    </w:p>
    <w:p w:rsidR="00A625CB" w:rsidRDefault="00A625CB" w:rsidP="00A625CB">
      <w:pPr>
        <w:pStyle w:val="a3"/>
        <w:jc w:val="both"/>
      </w:pPr>
    </w:p>
    <w:p w:rsidR="00A625CB" w:rsidRDefault="00A625CB" w:rsidP="00A625CB">
      <w:pPr>
        <w:pStyle w:val="a3"/>
        <w:jc w:val="both"/>
      </w:pPr>
    </w:p>
    <w:p w:rsidR="00A625CB" w:rsidRDefault="00A625CB" w:rsidP="00A625CB">
      <w:pPr>
        <w:pStyle w:val="a3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285750</wp:posOffset>
            </wp:positionH>
            <wp:positionV relativeFrom="paragraph">
              <wp:posOffset>17780</wp:posOffset>
            </wp:positionV>
            <wp:extent cx="3200400" cy="1920240"/>
            <wp:effectExtent l="19050" t="0" r="0" b="0"/>
            <wp:wrapTight wrapText="bothSides">
              <wp:wrapPolygon edited="0">
                <wp:start x="-129" y="0"/>
                <wp:lineTo x="-129" y="21429"/>
                <wp:lineTo x="21600" y="21429"/>
                <wp:lineTo x="21600" y="0"/>
                <wp:lineTo x="-129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5</w:t>
      </w:r>
    </w:p>
    <w:p w:rsidR="00A625CB" w:rsidRDefault="00A625CB" w:rsidP="00A625CB">
      <w:pPr>
        <w:pStyle w:val="a3"/>
        <w:ind w:firstLine="709"/>
        <w:jc w:val="both"/>
      </w:pPr>
    </w:p>
    <w:p w:rsidR="00A625CB" w:rsidRDefault="00A625CB" w:rsidP="00A625CB">
      <w:pPr>
        <w:pStyle w:val="a3"/>
        <w:ind w:firstLine="709"/>
        <w:jc w:val="both"/>
        <w:rPr>
          <w:b w:val="0"/>
          <w:u w:val="single"/>
        </w:rPr>
      </w:pPr>
    </w:p>
    <w:p w:rsidR="00A625CB" w:rsidRDefault="00A625CB" w:rsidP="00A625CB">
      <w:pPr>
        <w:pStyle w:val="a3"/>
        <w:ind w:firstLine="709"/>
        <w:jc w:val="both"/>
        <w:rPr>
          <w:b w:val="0"/>
        </w:rPr>
      </w:pPr>
      <w:r>
        <w:rPr>
          <w:b w:val="0"/>
          <w:noProof/>
          <w:sz w:val="20"/>
          <w:u w:val="single"/>
        </w:rPr>
        <w:pict>
          <v:line id="_x0000_s1035" style="position:absolute;left:0;text-align:left;z-index:251669504" from="-214.35pt,8.55pt" to="-214.35pt,21.15pt" o:allowincell="f" strokeweight=".25pt">
            <w10:wrap type="topAndBottom"/>
          </v:line>
        </w:pict>
      </w:r>
      <w:r>
        <w:rPr>
          <w:b w:val="0"/>
          <w:u w:val="single"/>
          <w:lang w:val="en-US"/>
        </w:rPr>
        <w:t>E</w:t>
      </w:r>
      <w:r>
        <w:rPr>
          <w:b w:val="0"/>
          <w:vertAlign w:val="subscript"/>
        </w:rPr>
        <w:t>1</w:t>
      </w:r>
      <w:r>
        <w:rPr>
          <w:b w:val="0"/>
        </w:rPr>
        <w:t>=25 В</w:t>
      </w:r>
    </w:p>
    <w:p w:rsidR="00A625CB" w:rsidRDefault="00A625CB" w:rsidP="00A625CB">
      <w:pPr>
        <w:pStyle w:val="a3"/>
        <w:ind w:firstLine="709"/>
        <w:jc w:val="both"/>
        <w:rPr>
          <w:b w:val="0"/>
        </w:rPr>
      </w:pPr>
      <w:r>
        <w:rPr>
          <w:b w:val="0"/>
          <w:noProof/>
          <w:sz w:val="20"/>
          <w:u w:val="single"/>
        </w:rPr>
        <w:pict>
          <v:line id="_x0000_s1036" style="position:absolute;left:0;text-align:left;z-index:251670528" from="-39.45pt,14.5pt" to="-39.45pt,27.1pt" strokeweight=".25pt">
            <w10:wrap type="square"/>
          </v:line>
        </w:pict>
      </w:r>
      <w:r>
        <w:rPr>
          <w:b w:val="0"/>
          <w:u w:val="single"/>
          <w:lang w:val="en-US"/>
        </w:rPr>
        <w:t>E</w:t>
      </w:r>
      <w:r>
        <w:rPr>
          <w:b w:val="0"/>
          <w:vertAlign w:val="subscript"/>
        </w:rPr>
        <w:t>2</w:t>
      </w:r>
      <w:r>
        <w:rPr>
          <w:b w:val="0"/>
        </w:rPr>
        <w:t>=20 В</w:t>
      </w:r>
    </w:p>
    <w:p w:rsidR="00A625CB" w:rsidRDefault="00A625CB" w:rsidP="00A625CB">
      <w:pPr>
        <w:pStyle w:val="a3"/>
        <w:ind w:firstLine="709"/>
        <w:jc w:val="both"/>
        <w:rPr>
          <w:b w:val="0"/>
        </w:rPr>
      </w:pPr>
      <w:r>
        <w:rPr>
          <w:b w:val="0"/>
          <w:lang w:val="en-US"/>
        </w:rPr>
        <w:t>R</w:t>
      </w:r>
      <w:r>
        <w:rPr>
          <w:b w:val="0"/>
          <w:vertAlign w:val="subscript"/>
        </w:rPr>
        <w:t>1</w:t>
      </w:r>
      <w:r>
        <w:rPr>
          <w:b w:val="0"/>
        </w:rPr>
        <w:t>=</w:t>
      </w:r>
      <w:r>
        <w:rPr>
          <w:b w:val="0"/>
          <w:lang w:val="en-US"/>
        </w:rPr>
        <w:t>R</w:t>
      </w:r>
      <w:r>
        <w:rPr>
          <w:b w:val="0"/>
          <w:vertAlign w:val="subscript"/>
        </w:rPr>
        <w:t>2</w:t>
      </w:r>
      <w:r>
        <w:rPr>
          <w:b w:val="0"/>
        </w:rPr>
        <w:t>=</w:t>
      </w:r>
      <w:r>
        <w:rPr>
          <w:b w:val="0"/>
          <w:lang w:val="en-US"/>
        </w:rPr>
        <w:t>R</w:t>
      </w:r>
      <w:r>
        <w:rPr>
          <w:b w:val="0"/>
          <w:vertAlign w:val="subscript"/>
        </w:rPr>
        <w:t>4</w:t>
      </w:r>
      <w:r>
        <w:rPr>
          <w:b w:val="0"/>
        </w:rPr>
        <w:t xml:space="preserve">= </w:t>
      </w:r>
      <w:r>
        <w:rPr>
          <w:b w:val="0"/>
          <w:lang w:val="en-US"/>
        </w:rPr>
        <w:t>X</w:t>
      </w:r>
      <w:r>
        <w:rPr>
          <w:b w:val="0"/>
          <w:vertAlign w:val="subscript"/>
          <w:lang w:val="en-US"/>
        </w:rPr>
        <w:t>C</w:t>
      </w:r>
      <w:r>
        <w:rPr>
          <w:b w:val="0"/>
        </w:rPr>
        <w:t>=100 Ом</w:t>
      </w:r>
    </w:p>
    <w:p w:rsidR="00A625CB" w:rsidRDefault="00A625CB" w:rsidP="00A625CB">
      <w:pPr>
        <w:pStyle w:val="a3"/>
        <w:ind w:firstLine="709"/>
        <w:jc w:val="both"/>
        <w:rPr>
          <w:b w:val="0"/>
        </w:rPr>
      </w:pPr>
      <w:r>
        <w:rPr>
          <w:b w:val="0"/>
          <w:lang w:val="en-US"/>
        </w:rPr>
        <w:t>R</w:t>
      </w:r>
      <w:r>
        <w:rPr>
          <w:b w:val="0"/>
          <w:vertAlign w:val="subscript"/>
        </w:rPr>
        <w:t>3</w:t>
      </w:r>
      <w:r>
        <w:rPr>
          <w:b w:val="0"/>
        </w:rPr>
        <w:t>= 25 Ом</w:t>
      </w:r>
    </w:p>
    <w:p w:rsidR="00A625CB" w:rsidRDefault="00A625CB" w:rsidP="00A625CB">
      <w:pPr>
        <w:pStyle w:val="a3"/>
        <w:ind w:firstLine="709"/>
        <w:rPr>
          <w:b w:val="0"/>
        </w:rPr>
      </w:pPr>
    </w:p>
    <w:p w:rsidR="00A625CB" w:rsidRDefault="00A625CB" w:rsidP="00A625CB">
      <w:pPr>
        <w:pStyle w:val="a3"/>
        <w:ind w:firstLine="709"/>
        <w:rPr>
          <w:b w:val="0"/>
        </w:rPr>
      </w:pPr>
    </w:p>
    <w:p w:rsidR="00E93996" w:rsidRDefault="00A625CB" w:rsidP="00A625CB">
      <w:pPr>
        <w:pStyle w:val="a3"/>
        <w:ind w:firstLine="709"/>
      </w:pPr>
      <w:r>
        <w:rPr>
          <w:b w:val="0"/>
        </w:rPr>
        <w:t xml:space="preserve">Методом эквивалентного генератора рассчитать ток в ветви с </w:t>
      </w:r>
      <w:r>
        <w:rPr>
          <w:b w:val="0"/>
          <w:lang w:val="en-US"/>
        </w:rPr>
        <w:t>R</w:t>
      </w:r>
      <w:r>
        <w:rPr>
          <w:b w:val="0"/>
          <w:vertAlign w:val="subscript"/>
        </w:rPr>
        <w:t>1</w:t>
      </w:r>
      <w:r>
        <w:rPr>
          <w:b w:val="0"/>
        </w:rPr>
        <w:t>.</w:t>
      </w:r>
      <w:r>
        <w:t xml:space="preserve"> </w:t>
      </w:r>
    </w:p>
    <w:sectPr w:rsidR="00E93996" w:rsidSect="00A625CB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A625CB"/>
    <w:rsid w:val="00A625CB"/>
    <w:rsid w:val="00E9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25C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625CB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2014-05-13T18:04:00Z</dcterms:created>
  <dcterms:modified xsi:type="dcterms:W3CDTF">2014-05-13T18:06:00Z</dcterms:modified>
</cp:coreProperties>
</file>