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A3" w:rsidRPr="00CC45A3" w:rsidRDefault="00CC45A3" w:rsidP="00CC45A3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A3">
        <w:rPr>
          <w:rFonts w:ascii="Times New Roman" w:eastAsia="Times New Roman" w:hAnsi="Times New Roman" w:cs="Times New Roman"/>
          <w:b/>
          <w:bCs/>
          <w:i/>
          <w:iCs/>
          <w:sz w:val="34"/>
          <w:szCs w:val="34"/>
          <w:lang w:eastAsia="ru-RU"/>
        </w:rPr>
        <w:t xml:space="preserve">13. Элементы математической статистики </w:t>
      </w:r>
    </w:p>
    <w:p w:rsidR="00CC45A3" w:rsidRPr="00CC45A3" w:rsidRDefault="00CC45A3" w:rsidP="00CC45A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A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следующие выборочные данные (выборка 10%-</w:t>
      </w:r>
      <w:proofErr w:type="spellStart"/>
      <w:r w:rsidRPr="00CC45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proofErr w:type="spellEnd"/>
      <w:r w:rsidRPr="00CC45A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механическая) о выпуске продукции и сумме прибыли, млн. руб.:</w:t>
      </w:r>
    </w:p>
    <w:p w:rsidR="00CC45A3" w:rsidRPr="00CC45A3" w:rsidRDefault="00CC45A3" w:rsidP="00CC45A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7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70"/>
        <w:gridCol w:w="1602"/>
        <w:gridCol w:w="1464"/>
        <w:gridCol w:w="1869"/>
        <w:gridCol w:w="1601"/>
        <w:gridCol w:w="1464"/>
      </w:tblGrid>
      <w:tr w:rsidR="00CC45A3" w:rsidRPr="00CC45A3" w:rsidTr="00CC45A3">
        <w:trPr>
          <w:tblCellSpacing w:w="0" w:type="dxa"/>
          <w:jc w:val="center"/>
        </w:trPr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CC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Выпуск продукции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Прибыль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CC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Выпуск продукции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Прибыль</w:t>
            </w:r>
          </w:p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C45A3" w:rsidRPr="00CC45A3" w:rsidTr="00CC45A3">
        <w:trPr>
          <w:tblCellSpacing w:w="0" w:type="dxa"/>
          <w:jc w:val="center"/>
        </w:trPr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0+n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15,7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52,0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14,6</w:t>
            </w:r>
          </w:p>
        </w:tc>
      </w:tr>
      <w:tr w:rsidR="00CC45A3" w:rsidRPr="00CC45A3" w:rsidTr="00CC45A3">
        <w:trPr>
          <w:tblCellSpacing w:w="0" w:type="dxa"/>
          <w:jc w:val="center"/>
        </w:trPr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78,0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62,0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14,8</w:t>
            </w:r>
          </w:p>
        </w:tc>
      </w:tr>
      <w:tr w:rsidR="00CC45A3" w:rsidRPr="00CC45A3" w:rsidTr="00CC45A3">
        <w:trPr>
          <w:tblCellSpacing w:w="0" w:type="dxa"/>
          <w:jc w:val="center"/>
        </w:trPr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41,0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12,1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69,0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16,1</w:t>
            </w:r>
          </w:p>
        </w:tc>
      </w:tr>
      <w:tr w:rsidR="00CC45A3" w:rsidRPr="00CC45A3" w:rsidTr="00CC45A3">
        <w:trPr>
          <w:tblCellSpacing w:w="0" w:type="dxa"/>
          <w:jc w:val="center"/>
        </w:trPr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54,0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13,8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85,0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16,7</w:t>
            </w:r>
          </w:p>
        </w:tc>
      </w:tr>
      <w:tr w:rsidR="00CC45A3" w:rsidRPr="00CC45A3" w:rsidTr="00CC45A3">
        <w:trPr>
          <w:tblCellSpacing w:w="0" w:type="dxa"/>
          <w:jc w:val="center"/>
        </w:trPr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0+n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15,5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0+n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15,8</w:t>
            </w:r>
          </w:p>
        </w:tc>
      </w:tr>
      <w:tr w:rsidR="00CC45A3" w:rsidRPr="00CC45A3" w:rsidTr="00CC45A3">
        <w:trPr>
          <w:tblCellSpacing w:w="0" w:type="dxa"/>
          <w:jc w:val="center"/>
        </w:trPr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n•m+20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n+m+10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71,0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16,4</w:t>
            </w:r>
          </w:p>
        </w:tc>
      </w:tr>
      <w:tr w:rsidR="00CC45A3" w:rsidRPr="00CC45A3" w:rsidTr="00CC45A3">
        <w:trPr>
          <w:tblCellSpacing w:w="0" w:type="dxa"/>
          <w:jc w:val="center"/>
        </w:trPr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45,0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12,8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n•m+30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n+m+20</w:t>
            </w:r>
          </w:p>
        </w:tc>
      </w:tr>
      <w:tr w:rsidR="00CC45A3" w:rsidRPr="00CC45A3" w:rsidTr="00CC45A3">
        <w:trPr>
          <w:tblCellSpacing w:w="0" w:type="dxa"/>
          <w:jc w:val="center"/>
        </w:trPr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57,0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14,2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72,0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16,5</w:t>
            </w:r>
          </w:p>
        </w:tc>
      </w:tr>
      <w:tr w:rsidR="00CC45A3" w:rsidRPr="00CC45A3" w:rsidTr="00CC45A3">
        <w:trPr>
          <w:tblCellSpacing w:w="0" w:type="dxa"/>
          <w:jc w:val="center"/>
        </w:trPr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67,0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15,9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88,0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18,5</w:t>
            </w:r>
          </w:p>
        </w:tc>
      </w:tr>
      <w:tr w:rsidR="00CC45A3" w:rsidRPr="00CC45A3" w:rsidTr="00CC45A3">
        <w:trPr>
          <w:tblCellSpacing w:w="0" w:type="dxa"/>
          <w:jc w:val="center"/>
        </w:trPr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0+n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17,6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0+n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16,4</w:t>
            </w:r>
          </w:p>
        </w:tc>
      </w:tr>
      <w:tr w:rsidR="00CC45A3" w:rsidRPr="00CC45A3" w:rsidTr="00CC45A3">
        <w:trPr>
          <w:tblCellSpacing w:w="0" w:type="dxa"/>
          <w:jc w:val="center"/>
        </w:trPr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92,0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18,2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74,0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16,0</w:t>
            </w:r>
          </w:p>
        </w:tc>
      </w:tr>
      <w:tr w:rsidR="00CC45A3" w:rsidRPr="00CC45A3" w:rsidTr="00CC45A3">
        <w:trPr>
          <w:tblCellSpacing w:w="0" w:type="dxa"/>
          <w:jc w:val="center"/>
        </w:trPr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48,0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n+m+5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96,0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19,1</w:t>
            </w:r>
          </w:p>
        </w:tc>
      </w:tr>
      <w:tr w:rsidR="00CC45A3" w:rsidRPr="00CC45A3" w:rsidTr="00CC45A3">
        <w:trPr>
          <w:tblCellSpacing w:w="0" w:type="dxa"/>
          <w:jc w:val="center"/>
        </w:trPr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59,0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16,5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75,0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16,3</w:t>
            </w:r>
          </w:p>
        </w:tc>
      </w:tr>
      <w:tr w:rsidR="00CC45A3" w:rsidRPr="00CC45A3" w:rsidTr="00CC45A3">
        <w:trPr>
          <w:tblCellSpacing w:w="0" w:type="dxa"/>
          <w:jc w:val="center"/>
        </w:trPr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68,0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16,2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101,0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19,6</w:t>
            </w:r>
          </w:p>
        </w:tc>
      </w:tr>
      <w:tr w:rsidR="00CC45A3" w:rsidRPr="00CC45A3" w:rsidTr="00CC45A3">
        <w:trPr>
          <w:tblCellSpacing w:w="0" w:type="dxa"/>
          <w:jc w:val="center"/>
        </w:trPr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0+n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16,7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0+n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5A3" w:rsidRPr="00CC45A3" w:rsidRDefault="00CC45A3" w:rsidP="00CC45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5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17,2</w:t>
            </w:r>
          </w:p>
        </w:tc>
      </w:tr>
    </w:tbl>
    <w:p w:rsidR="00CC45A3" w:rsidRPr="00CC45A3" w:rsidRDefault="00CC45A3" w:rsidP="00CC45A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исходным данным:</w:t>
      </w:r>
    </w:p>
    <w:p w:rsidR="00CC45A3" w:rsidRPr="00CC45A3" w:rsidRDefault="00CC45A3" w:rsidP="00CC45A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z1"/>
      <w:bookmarkEnd w:id="0"/>
      <w:r w:rsidRPr="00CC4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13.1.</w:t>
      </w:r>
    </w:p>
    <w:p w:rsidR="00CC45A3" w:rsidRPr="00CC45A3" w:rsidRDefault="00CC45A3" w:rsidP="00CC45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A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Постройте статистический ряд распределения предприятий по сумме прибыли, образовав пять групп с равными интервалами. Постройте графики ряда распределения.</w:t>
      </w:r>
    </w:p>
    <w:p w:rsidR="00CC45A3" w:rsidRPr="00CC45A3" w:rsidRDefault="00CC45A3" w:rsidP="00CC45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A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Рассчитайте числовые характеристики ряда распределения предприятий по сумме прибыли: среднюю арифметическую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34736705" wp14:editId="4A4405C7">
            <wp:extent cx="266699" cy="3809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13" cy="3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среднее </w:t>
      </w:r>
      <w:proofErr w:type="spellStart"/>
      <w:r w:rsidRPr="00CC45A3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квадратическое</w:t>
      </w:r>
      <w:proofErr w:type="spellEnd"/>
      <w:r w:rsidRPr="00CC4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отклонение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516732" cy="26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78" cy="27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5A3">
        <w:rPr>
          <w:rFonts w:ascii="Times New Roman" w:eastAsia="Times New Roman" w:hAnsi="Times New Roman" w:cs="Times New Roman"/>
          <w:sz w:val="27"/>
          <w:szCs w:val="27"/>
          <w:lang w:eastAsia="ru-RU"/>
        </w:rPr>
        <w:t>, дисперсию, коэффициент вариации V. Сделайте выводы.</w:t>
      </w:r>
    </w:p>
    <w:p w:rsidR="00CC45A3" w:rsidRPr="00CC45A3" w:rsidRDefault="00CC45A3" w:rsidP="00CC45A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13.2.</w:t>
      </w:r>
    </w:p>
    <w:p w:rsidR="00CC45A3" w:rsidRPr="00CC45A3" w:rsidRDefault="00CC45A3" w:rsidP="00CC45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A3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Определите границы, в которых с вероятностью 0,997 заключена сумма прибыли одного предприятия в генеральной совокупности.</w:t>
      </w:r>
    </w:p>
    <w:p w:rsidR="00CC45A3" w:rsidRPr="00CC45A3" w:rsidRDefault="00CC45A3" w:rsidP="00CC45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Используя </w:t>
      </w:r>
      <w:r w:rsidRPr="00CC45A3">
        <w:rPr>
          <w:rFonts w:ascii="Symbol" w:eastAsia="Times New Roman" w:hAnsi="Symbol" w:cs="Times New Roman"/>
          <w:sz w:val="27"/>
          <w:szCs w:val="27"/>
          <w:lang w:eastAsia="ru-RU"/>
        </w:rPr>
        <w:sym w:font="Symbol" w:char="F063"/>
      </w:r>
      <w:r w:rsidRPr="00CC45A3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2</w:t>
      </w:r>
      <w:r w:rsidRPr="00CC45A3">
        <w:rPr>
          <w:rFonts w:ascii="Times New Roman" w:eastAsia="Times New Roman" w:hAnsi="Times New Roman" w:cs="Times New Roman"/>
          <w:sz w:val="27"/>
          <w:szCs w:val="27"/>
          <w:lang w:eastAsia="ru-RU"/>
        </w:rPr>
        <w:t>-критерий Пирсона, при уровне значимости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85725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978" cy="30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проверить гипотезу о том, что случайная величина X – сумма прибыли – распределена по нормальному закону. </w:t>
      </w:r>
    </w:p>
    <w:p w:rsidR="00CC45A3" w:rsidRPr="00CC45A3" w:rsidRDefault="00CC45A3" w:rsidP="00CC45A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13.3.</w:t>
      </w:r>
    </w:p>
    <w:p w:rsidR="00CC45A3" w:rsidRPr="00CC45A3" w:rsidRDefault="00CC45A3" w:rsidP="00CC45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A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Установите наличие и характер корреляционной связи между стоимостью произведённой продукции (</w:t>
      </w:r>
      <w:r w:rsidRPr="00CC45A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X</w:t>
      </w:r>
      <w:r w:rsidRPr="00CC45A3">
        <w:rPr>
          <w:rFonts w:ascii="Times New Roman" w:eastAsia="Times New Roman" w:hAnsi="Times New Roman" w:cs="Times New Roman"/>
          <w:sz w:val="27"/>
          <w:szCs w:val="27"/>
          <w:lang w:eastAsia="ru-RU"/>
        </w:rPr>
        <w:t>) и суммой прибыли на одно предприятие (</w:t>
      </w:r>
      <w:r w:rsidRPr="00CC45A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Y</w:t>
      </w:r>
      <w:r w:rsidRPr="00CC45A3">
        <w:rPr>
          <w:rFonts w:ascii="Times New Roman" w:eastAsia="Times New Roman" w:hAnsi="Times New Roman" w:cs="Times New Roman"/>
          <w:sz w:val="27"/>
          <w:szCs w:val="27"/>
          <w:lang w:eastAsia="ru-RU"/>
        </w:rPr>
        <w:t>). Постройте диаграмму рассеяния и линию регрессии.</w:t>
      </w:r>
    </w:p>
    <w:p w:rsidR="00CC45A3" w:rsidRPr="00CC45A3" w:rsidRDefault="00CC45A3" w:rsidP="00CC45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Определите коэффициенты выборочного уравнения регрессии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705100" cy="42432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059" cy="42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5A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C45A3" w:rsidRDefault="00CC45A3" w:rsidP="00CC45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Рассчитайте линейный коэффициент корреляции. Используя </w:t>
      </w:r>
      <w:r w:rsidRPr="00CC45A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</w:t>
      </w:r>
      <w:r w:rsidRPr="00CC4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-критерий Стьюдента, проверьте значимость коэффициента корреляции. Сделайте вывод о тесноте связи между факторами X и Y, используя шкалу </w:t>
      </w:r>
      <w:proofErr w:type="spellStart"/>
      <w:r w:rsidRPr="00CC45A3">
        <w:rPr>
          <w:rFonts w:ascii="Times New Roman" w:eastAsia="Times New Roman" w:hAnsi="Times New Roman" w:cs="Times New Roman"/>
          <w:sz w:val="27"/>
          <w:szCs w:val="27"/>
          <w:lang w:eastAsia="ru-RU"/>
        </w:rPr>
        <w:t>Чеддока.</w:t>
      </w:r>
      <w:proofErr w:type="spellEnd"/>
    </w:p>
    <w:p w:rsidR="00CC45A3" w:rsidRPr="00CC45A3" w:rsidRDefault="00CC45A3" w:rsidP="00CC45A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CC45A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расчетах целесообразно использовать стандартные математические пакеты для персональных компьютеров.</w:t>
      </w:r>
    </w:p>
    <w:p w:rsidR="00511A79" w:rsidRDefault="00511A79"/>
    <w:sectPr w:rsidR="00511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051E"/>
    <w:multiLevelType w:val="multilevel"/>
    <w:tmpl w:val="09929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26928"/>
    <w:multiLevelType w:val="multilevel"/>
    <w:tmpl w:val="C9E87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200F21"/>
    <w:multiLevelType w:val="multilevel"/>
    <w:tmpl w:val="29786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A3"/>
    <w:rsid w:val="00511A79"/>
    <w:rsid w:val="00C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5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5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283</Words>
  <Characters>1614</Characters>
  <Application>Microsoft Office Word</Application>
  <DocSecurity>0</DocSecurity>
  <Lines>13</Lines>
  <Paragraphs>3</Paragraphs>
  <ScaleCrop>false</ScaleCrop>
  <Company>Hewlett-Packard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2014-05-14T07:47:00Z</dcterms:created>
  <dcterms:modified xsi:type="dcterms:W3CDTF">2014-05-14T07:54:00Z</dcterms:modified>
</cp:coreProperties>
</file>