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9D" w:rsidRPr="006D42AE" w:rsidRDefault="00B2779D" w:rsidP="00B2779D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6D42AE">
        <w:rPr>
          <w:b/>
          <w:bCs/>
          <w:color w:val="000000" w:themeColor="text1"/>
          <w:sz w:val="28"/>
          <w:szCs w:val="28"/>
        </w:rPr>
        <w:t>Тесты по курсу “Маркетинг”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Маркетинг – это: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Тщательно изучать нужды и потребности покупателей.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Производить то, что нужно потребителю и продавать.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Продавать то, что уже произведено без учёта потребностей.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Маркетинг представляет собой систему: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Производственную.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Сбытовую.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Производственно – сбытовую.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первично в современном маркетинге: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Производимый товар.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Организация сети сбыта.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Потребности рынка.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Активность покупателей на рынке связана </w:t>
      </w:r>
      <w:proofErr w:type="gramStart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Развитием сети торговых точек.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Превышением спроса над предложением по товарам первой необходимости.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Усилением рекламной деятельности.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Активность продавцов на рынке повышается </w:t>
      </w:r>
      <w:proofErr w:type="gramStart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Ростом цен.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Ростом конкуренции между продавцами.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Ростом платежеспособного спроса населения.</w:t>
      </w:r>
    </w:p>
    <w:p w:rsidR="00B2779D" w:rsidRPr="006D42AE" w:rsidRDefault="00B2779D" w:rsidP="00B27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больше: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Нужды.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Потребности.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C. Спрос.</w:t>
      </w:r>
    </w:p>
    <w:p w:rsidR="00B2779D" w:rsidRPr="006D42AE" w:rsidRDefault="00B2779D" w:rsidP="00B27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пытаются увеличить фирмы с помощью рекламы новых товаров: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Нужды.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Потребности.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Спрос.</w:t>
      </w:r>
    </w:p>
    <w:p w:rsidR="00B2779D" w:rsidRPr="006D42AE" w:rsidRDefault="00B2779D" w:rsidP="00B27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рынка товаров (услуг) в РФ приводит к движению в сторону: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Рынка продавцов.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Рынка покупателей.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Рынка промежуточных продавцов.</w:t>
      </w:r>
    </w:p>
    <w:p w:rsidR="00B2779D" w:rsidRPr="006D42AE" w:rsidRDefault="00B2779D" w:rsidP="00B27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какой рынок легче выйти новой фирме: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Рынок чистой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Рынок чистой монополии.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Олигополистический рынок.</w:t>
      </w:r>
    </w:p>
    <w:p w:rsidR="00B2779D" w:rsidRPr="006D42AE" w:rsidRDefault="00B2779D" w:rsidP="00B27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Маркетинговая деятельность фирмы ориентируется </w:t>
      </w:r>
      <w:proofErr w:type="gramStart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Индивидуальный спрос.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Массовый спрос.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Индивидуальный и массовый спрос.</w:t>
      </w:r>
    </w:p>
    <w:p w:rsidR="00B2779D" w:rsidRPr="006D42AE" w:rsidRDefault="00B2779D" w:rsidP="00B277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Управление маркетингом направлено на достижение </w:t>
      </w:r>
      <w:proofErr w:type="gramStart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необходимого</w:t>
      </w:r>
      <w:proofErr w:type="gramEnd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Спроса на товары (услуги) фирмы.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Повышение качества жизни.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Качества товаров (услуг).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12. Концепция совершенствования производства эффективна когда: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Спрос превышает предложение.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Предложение превышает спрос.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C. Спрос и предложения равны.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13. Концепция совершенствования производства эффективна когда: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Себестоимость производства выше, чем у конкурентов.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Себестоимость производства ниже, чем у конкурентов.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Себестоимость производства такая </w:t>
      </w:r>
      <w:proofErr w:type="gramStart"/>
      <w:r w:rsidRPr="006D42AE">
        <w:rPr>
          <w:color w:val="000000" w:themeColor="text1"/>
          <w:sz w:val="28"/>
          <w:szCs w:val="28"/>
        </w:rPr>
        <w:t>же</w:t>
      </w:r>
      <w:proofErr w:type="gramEnd"/>
      <w:r w:rsidRPr="006D42AE">
        <w:rPr>
          <w:color w:val="000000" w:themeColor="text1"/>
          <w:sz w:val="28"/>
          <w:szCs w:val="28"/>
        </w:rPr>
        <w:t xml:space="preserve"> как у конкурентов.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14. Концепция интенсификации коммерческих усилий более эффективна </w:t>
      </w:r>
      <w:proofErr w:type="gramStart"/>
      <w:r w:rsidRPr="006D42AE">
        <w:rPr>
          <w:color w:val="000000" w:themeColor="text1"/>
          <w:sz w:val="28"/>
          <w:szCs w:val="28"/>
        </w:rPr>
        <w:t>при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Продаже товаров повседневного спроса.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Продаже товаров пассивного спроса.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Продажа эксклюзивных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15. Концепция интенсификации коммерческих усилий сосредотачивает внимание фирмы </w:t>
      </w:r>
      <w:proofErr w:type="gramStart"/>
      <w:r w:rsidRPr="006D42AE">
        <w:rPr>
          <w:color w:val="000000" w:themeColor="text1"/>
          <w:sz w:val="28"/>
          <w:szCs w:val="28"/>
        </w:rPr>
        <w:t>на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Нуждах</w:t>
      </w:r>
      <w:proofErr w:type="gramEnd"/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продавца.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</w:t>
      </w:r>
      <w:proofErr w:type="gramStart"/>
      <w:r w:rsidRPr="006D42AE">
        <w:rPr>
          <w:color w:val="000000" w:themeColor="text1"/>
          <w:sz w:val="28"/>
          <w:szCs w:val="28"/>
        </w:rPr>
        <w:t>Нуждах</w:t>
      </w:r>
      <w:proofErr w:type="gramEnd"/>
      <w:r w:rsidRPr="006D42AE">
        <w:rPr>
          <w:color w:val="000000" w:themeColor="text1"/>
          <w:sz w:val="28"/>
          <w:szCs w:val="28"/>
        </w:rPr>
        <w:t xml:space="preserve"> покупателя.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Нуждах</w:t>
      </w:r>
      <w:proofErr w:type="gramEnd"/>
      <w:r w:rsidRPr="006D42AE">
        <w:rPr>
          <w:color w:val="000000" w:themeColor="text1"/>
          <w:sz w:val="28"/>
          <w:szCs w:val="28"/>
        </w:rPr>
        <w:t xml:space="preserve"> продавца и покупателя.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16. Концепция маркетинга может принести большую эффективность на фирмах, производящих: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Товары широкого потребления.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Товары производственного назначения.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Товары широкого потребления и производственного </w:t>
      </w:r>
      <w:proofErr w:type="spellStart"/>
      <w:r w:rsidRPr="006D42AE">
        <w:rPr>
          <w:color w:val="000000" w:themeColor="text1"/>
          <w:sz w:val="28"/>
          <w:szCs w:val="28"/>
        </w:rPr>
        <w:t>назаначения</w:t>
      </w:r>
      <w:proofErr w:type="spell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17. Концепцию маркетинга шире используют: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Крупные фирмы.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Мелкие фирмы.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Средние фирмы.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18. Концепция маркетинга это: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A. Забота о нуждах продавца по превращению его товара в наличные деньги.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Забота об удовлетворении нужд потребителей посредством товаров и ряда факторов, связанных с поставкой и потреблением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Забота о нуждах продавцов и покупателей.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19. </w:t>
      </w:r>
      <w:proofErr w:type="gramStart"/>
      <w:r w:rsidRPr="006D42AE">
        <w:rPr>
          <w:color w:val="000000" w:themeColor="text1"/>
          <w:sz w:val="28"/>
          <w:szCs w:val="28"/>
        </w:rPr>
        <w:t>Суть</w:t>
      </w:r>
      <w:proofErr w:type="gramEnd"/>
      <w:r w:rsidRPr="006D42AE">
        <w:rPr>
          <w:color w:val="000000" w:themeColor="text1"/>
          <w:sz w:val="28"/>
          <w:szCs w:val="28"/>
        </w:rPr>
        <w:t xml:space="preserve"> какой концепции определяет лозунг типа: “Производить то, что можно продать, вместо того чтобы пытаться продать то, что можно произвести”: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Концепция совершенствования товара.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Концепция маркетинга.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Концепция интенсификации коммерческой деятельности.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20. </w:t>
      </w:r>
      <w:proofErr w:type="gramStart"/>
      <w:r w:rsidRPr="006D42AE">
        <w:rPr>
          <w:color w:val="000000" w:themeColor="text1"/>
          <w:sz w:val="28"/>
          <w:szCs w:val="28"/>
        </w:rPr>
        <w:t>Суть</w:t>
      </w:r>
      <w:proofErr w:type="gramEnd"/>
      <w:r w:rsidRPr="006D42AE">
        <w:rPr>
          <w:color w:val="000000" w:themeColor="text1"/>
          <w:sz w:val="28"/>
          <w:szCs w:val="28"/>
        </w:rPr>
        <w:t xml:space="preserve"> какой концепции определяет лозунг: “Любите клиента, а не товар”: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Концепции интенсификации коммерческих усилий.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Концепция маркетинга.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Концепция совершенствования собственного производства.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21. "Демаркетинг" используется </w:t>
      </w:r>
      <w:proofErr w:type="gramStart"/>
      <w:r w:rsidRPr="006D42AE">
        <w:rPr>
          <w:color w:val="000000" w:themeColor="text1"/>
          <w:sz w:val="28"/>
          <w:szCs w:val="28"/>
        </w:rPr>
        <w:t>при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Полноценном </w:t>
      </w:r>
      <w:proofErr w:type="gramStart"/>
      <w:r w:rsidRPr="006D42AE">
        <w:rPr>
          <w:color w:val="000000" w:themeColor="text1"/>
          <w:sz w:val="28"/>
          <w:szCs w:val="28"/>
        </w:rPr>
        <w:t>спросе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Чрезмерном </w:t>
      </w:r>
      <w:proofErr w:type="gramStart"/>
      <w:r w:rsidRPr="006D42AE">
        <w:rPr>
          <w:color w:val="000000" w:themeColor="text1"/>
          <w:sz w:val="28"/>
          <w:szCs w:val="28"/>
        </w:rPr>
        <w:t>спросе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С. Падающем </w:t>
      </w:r>
      <w:proofErr w:type="gramStart"/>
      <w:r w:rsidRPr="006D42AE">
        <w:rPr>
          <w:color w:val="000000" w:themeColor="text1"/>
          <w:sz w:val="28"/>
          <w:szCs w:val="28"/>
        </w:rPr>
        <w:t>спросе</w:t>
      </w:r>
      <w:proofErr w:type="gramEnd"/>
      <w:r w:rsidRPr="006D42AE">
        <w:rPr>
          <w:color w:val="000000" w:themeColor="text1"/>
          <w:sz w:val="28"/>
          <w:szCs w:val="28"/>
        </w:rPr>
        <w:t xml:space="preserve">. 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22. Методы стимулирования сбыта наиболее эффективны </w:t>
      </w:r>
      <w:proofErr w:type="gramStart"/>
      <w:r w:rsidRPr="006D42AE">
        <w:rPr>
          <w:color w:val="000000" w:themeColor="text1"/>
          <w:sz w:val="28"/>
          <w:szCs w:val="28"/>
        </w:rPr>
        <w:t>при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А. </w:t>
      </w:r>
      <w:proofErr w:type="gramStart"/>
      <w:r w:rsidRPr="006D42AE">
        <w:rPr>
          <w:color w:val="000000" w:themeColor="text1"/>
          <w:sz w:val="28"/>
          <w:szCs w:val="28"/>
        </w:rPr>
        <w:t>Отсутствии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спроса.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Скрытом </w:t>
      </w:r>
      <w:proofErr w:type="gramStart"/>
      <w:r w:rsidRPr="006D42AE">
        <w:rPr>
          <w:color w:val="000000" w:themeColor="text1"/>
          <w:sz w:val="28"/>
          <w:szCs w:val="28"/>
        </w:rPr>
        <w:t>спросе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Нерегулярном </w:t>
      </w:r>
      <w:proofErr w:type="gramStart"/>
      <w:r w:rsidRPr="006D42AE">
        <w:rPr>
          <w:color w:val="000000" w:themeColor="text1"/>
          <w:sz w:val="28"/>
          <w:szCs w:val="28"/>
        </w:rPr>
        <w:t>спросе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23. Маркетинговые исследования необходимы для установления: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А. Скрытого спроса.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Нерегулярного спроса.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C. Чрезмерного спроса.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24. В случае нерегулярного спроса на товары (услуги) наиболее эффективно: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Гибкое ценообразование.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Расширение сети пунктов продажи товара (оказания услуг).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Модернизация выпускаемых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25. Падающий спрос на товары (услуги) сигнализирует о необходимости: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А. Увеличить объем выпуска товаров (услуг).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Модернизация товара (услуги).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Совершенствование системы оплаты труда продавцов (операторов).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26. Скрытый спрос это спрос, который не может быть удовлетворен </w:t>
      </w:r>
      <w:proofErr w:type="gramStart"/>
      <w:r w:rsidRPr="006D42AE">
        <w:rPr>
          <w:color w:val="000000" w:themeColor="text1"/>
          <w:sz w:val="28"/>
          <w:szCs w:val="28"/>
        </w:rPr>
        <w:t>из-за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А. Высокой цены на товары (услуги).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Товар, удовлетворяющий спрос, пока не выпускается.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Неразвитости сбытовой сети.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27. К какому методу комплексного исследования рынка относится изучение справочников и статистической литературы: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А. Кабинетным исследованиям.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Полевым исследованиям.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Кабинетным и полевым исследованиям.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28. Данные отчета о ранее проведенном маркетинговом исследовании рынка относятся </w:t>
      </w:r>
      <w:proofErr w:type="gramStart"/>
      <w:r w:rsidRPr="006D42AE">
        <w:rPr>
          <w:color w:val="000000" w:themeColor="text1"/>
          <w:sz w:val="28"/>
          <w:szCs w:val="28"/>
        </w:rPr>
        <w:t>к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Первичным источникам.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Вторичным источникам.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Первичным и вторичным источникам.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29. Первичным источником является: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А. Бухгалтерский баланс предприятия.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B. Отчет о прибылях и убытках предприятия.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Маркетинговое исследование рынка.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30. Конкуренты, покупатели, посредники относятся к категории: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Макросреды деятельности фирмы.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Микросреды деятельности фирмы.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Макросреды и микросреды деятельности фирмы.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31. Сегментация – это: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Разделение потребителей на однородные группы.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Определение места для своего товара в ряду аналогов.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Определение наилучшего места размещения торговой точки.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32. Разделив всех своих покупателей на тех, для кого главным является: экономия денежных средств, дизайн товара, качество товара, известность марки фирма в качестве критерия сегментирования выбрала: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spellStart"/>
      <w:r w:rsidRPr="006D42AE">
        <w:rPr>
          <w:color w:val="000000" w:themeColor="text1"/>
          <w:sz w:val="28"/>
          <w:szCs w:val="28"/>
        </w:rPr>
        <w:t>Социографические</w:t>
      </w:r>
      <w:proofErr w:type="spellEnd"/>
      <w:r w:rsidRPr="006D42AE">
        <w:rPr>
          <w:color w:val="000000" w:themeColor="text1"/>
          <w:sz w:val="28"/>
          <w:szCs w:val="28"/>
        </w:rPr>
        <w:t xml:space="preserve"> признаки.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Поведенческие признаки.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spellStart"/>
      <w:r w:rsidRPr="006D42AE">
        <w:rPr>
          <w:color w:val="000000" w:themeColor="text1"/>
          <w:sz w:val="28"/>
          <w:szCs w:val="28"/>
        </w:rPr>
        <w:t>Социографические</w:t>
      </w:r>
      <w:proofErr w:type="spellEnd"/>
      <w:r w:rsidRPr="006D42AE">
        <w:rPr>
          <w:color w:val="000000" w:themeColor="text1"/>
          <w:sz w:val="28"/>
          <w:szCs w:val="28"/>
        </w:rPr>
        <w:t xml:space="preserve"> и поведенческие признаки.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33. Разделив своих покупателей </w:t>
      </w:r>
      <w:proofErr w:type="gramStart"/>
      <w:r w:rsidRPr="006D42AE">
        <w:rPr>
          <w:color w:val="000000" w:themeColor="text1"/>
          <w:sz w:val="28"/>
          <w:szCs w:val="28"/>
        </w:rPr>
        <w:t>на</w:t>
      </w:r>
      <w:proofErr w:type="gramEnd"/>
      <w:r w:rsidRPr="006D42AE">
        <w:rPr>
          <w:color w:val="000000" w:themeColor="text1"/>
          <w:sz w:val="28"/>
          <w:szCs w:val="28"/>
        </w:rPr>
        <w:t xml:space="preserve"> активных и неактивных фирма в качестве критерия сегментирования выбрала: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Поведенческие признаки.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</w:t>
      </w:r>
      <w:proofErr w:type="spellStart"/>
      <w:r w:rsidRPr="006D42AE">
        <w:rPr>
          <w:color w:val="000000" w:themeColor="text1"/>
          <w:sz w:val="28"/>
          <w:szCs w:val="28"/>
        </w:rPr>
        <w:t>Социографические</w:t>
      </w:r>
      <w:proofErr w:type="spellEnd"/>
      <w:r w:rsidRPr="006D42AE">
        <w:rPr>
          <w:color w:val="000000" w:themeColor="text1"/>
          <w:sz w:val="28"/>
          <w:szCs w:val="28"/>
        </w:rPr>
        <w:t xml:space="preserve"> признаки.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spellStart"/>
      <w:r w:rsidRPr="006D42AE">
        <w:rPr>
          <w:color w:val="000000" w:themeColor="text1"/>
          <w:sz w:val="28"/>
          <w:szCs w:val="28"/>
        </w:rPr>
        <w:t>Социографические</w:t>
      </w:r>
      <w:proofErr w:type="spellEnd"/>
      <w:r w:rsidRPr="006D42AE">
        <w:rPr>
          <w:color w:val="000000" w:themeColor="text1"/>
          <w:sz w:val="28"/>
          <w:szCs w:val="28"/>
        </w:rPr>
        <w:t xml:space="preserve"> и поведенческие признаки.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34. Предприятие может оказать воздействие на факторы: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Макросреды.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Микросреды.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Микро и Макросреды. 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35. В каких контактных организациях заинтересованы предприятия: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A. Финансовые круги.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Государственные организации.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Гражданские группы действий.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36. По отношению к кому фирма выступает на рынке в качестве покупателя: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Конкурентам.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Потребителям.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Поставщикам.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37. Маркетинговое исследование фирме следует проводить с целью: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Сбора информации.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Принятия оптимального управленческого решения по наиболее важным вопросам деятельности на рынке.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Выпуска новых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38. Поиск рыночной “ниши” связано </w:t>
      </w:r>
      <w:proofErr w:type="gramStart"/>
      <w:r w:rsidRPr="006D42AE">
        <w:rPr>
          <w:color w:val="000000" w:themeColor="text1"/>
          <w:sz w:val="28"/>
          <w:szCs w:val="28"/>
        </w:rPr>
        <w:t>с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Позиционированием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Сегментированием рынка.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Позиционированием товара и сегментированием рынка.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39. Для того</w:t>
      </w:r>
      <w:proofErr w:type="gramStart"/>
      <w:r w:rsidRPr="006D42AE">
        <w:rPr>
          <w:color w:val="000000" w:themeColor="text1"/>
          <w:sz w:val="28"/>
          <w:szCs w:val="28"/>
        </w:rPr>
        <w:t>,</w:t>
      </w:r>
      <w:proofErr w:type="gramEnd"/>
      <w:r w:rsidRPr="006D42AE">
        <w:rPr>
          <w:color w:val="000000" w:themeColor="text1"/>
          <w:sz w:val="28"/>
          <w:szCs w:val="28"/>
        </w:rPr>
        <w:t xml:space="preserve"> чтобы лучше освещалась деятельность фирмы в средствах массовой информации целесообразно: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Выделить работника, готовящего информацию для СМИ или организовать пресс-группу.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Организовать контакт работников предприятия с представителями СМИ.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Делать и то и другое.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40. Какие факторы макросреды целесообразно учитывать в деятельности предприятий, предоставляющих услуги связи: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Природная среда.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B. Культурная среда.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Экономическая среда.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41. Какие факторы макросреды влияют на </w:t>
      </w:r>
      <w:proofErr w:type="spellStart"/>
      <w:r w:rsidRPr="006D42AE">
        <w:rPr>
          <w:color w:val="000000" w:themeColor="text1"/>
          <w:sz w:val="28"/>
          <w:szCs w:val="28"/>
        </w:rPr>
        <w:t>кокурентноспособность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 (услуги) на рынке: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Демографическая среда.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Научно–техническая среда.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Политическая среда.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42. </w:t>
      </w:r>
      <w:proofErr w:type="gramStart"/>
      <w:r w:rsidRPr="006D42AE">
        <w:rPr>
          <w:color w:val="000000" w:themeColor="text1"/>
          <w:sz w:val="28"/>
          <w:szCs w:val="28"/>
        </w:rPr>
        <w:t>Используя в своей деятельности концепцию социально–этичного маркетинга фирма наибольшее внимание уделяет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Демографической среде.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Научно-технической среде.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Природной среде.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43. Если основной задачей маркетингового исследования является определение зависимости между затратами на рекламу и изменением объема реализации товара, то цель исследования: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Поисковая.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Описательная.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Экспериментальная.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44. Наиболее оперативным способом сбора маркетинговых данных является использование</w:t>
      </w:r>
      <w:proofErr w:type="gramStart"/>
      <w:r w:rsidRPr="006D42AE">
        <w:rPr>
          <w:color w:val="000000" w:themeColor="text1"/>
          <w:sz w:val="28"/>
          <w:szCs w:val="28"/>
        </w:rPr>
        <w:t xml:space="preserve"> :</w:t>
      </w:r>
      <w:proofErr w:type="gramEnd"/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Почтовой связи.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Телефонной связи.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Личного интервью.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45. Какой метод сбора исходных данных использует исследователь, беря интервью у покупателя: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Эксперимент.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Наблюдение.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C. Опрос.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46. Какой метод сбора исходных данных использует исследователь, предлагая группе покупателей сравнить вкус напитков при их дегустации: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Наблюдение.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Эксперимент.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Опрос.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47. Полезность маркетингового исследования определяется: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Объемом собранной информации.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Степенью уменьшения неопределенности ситуации на рынке.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Объемом затраченных средств.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48. Фирмы изучают реакции потребителей на различные характеристики товара с целью: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Учета их при производстве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Учета их при разработке маркетинговых мероприятий.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Регулирования ценообразования.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49. При принятии решения о покупке товаров широкого потребления наибольшую эффективность имеет мнение о товаре: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Выраженное</w:t>
      </w:r>
      <w:proofErr w:type="gramEnd"/>
      <w:r w:rsidRPr="006D42AE">
        <w:rPr>
          <w:color w:val="000000" w:themeColor="text1"/>
          <w:sz w:val="28"/>
          <w:szCs w:val="28"/>
        </w:rPr>
        <w:t xml:space="preserve"> в рекламе.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Продавца.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Друзей и знакомых покупателя.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50. Наибольший объем информации о товарах потенциальный покупатель получает </w:t>
      </w:r>
      <w:proofErr w:type="gramStart"/>
      <w:r w:rsidRPr="006D42AE">
        <w:rPr>
          <w:color w:val="000000" w:themeColor="text1"/>
          <w:sz w:val="28"/>
          <w:szCs w:val="28"/>
        </w:rPr>
        <w:t>от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Личных источников.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Коммерческих источников.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Средств массовой информации.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51. При принятии решения о покупке товаров производственного назначения наибольшую эффективность имеет мнение о товаре: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Членов семьи.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Коммерческих источников.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Коллег по работе.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52. При оценке качества товаров покупатели придают отдельным свойствам товара: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Одинаковую весомость.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Разную весомость.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Все свойства имеют одинаковую весомость.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53. Наибольшее количество решений покупателем на рынке товаров производственного назначения принимается при совершении: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Повторной покупки без изменения требований к товару.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Закупки товаров для решения новых проблем.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Повторной покупки с изменением требований к товару.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54. На рынке государственных учреждений основным критерием успеха совершения сделки является: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Качество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Цена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Условия поставки товара.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55. Если промежуточный продавец (торговый посредник) имеет дело с товарами, удовлетворяющими одну нужду, то товарный ассортимент является: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Насыщенным.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Широким.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Смешанным.</w:t>
      </w:r>
    </w:p>
    <w:p w:rsidR="00B2779D" w:rsidRPr="006D42AE" w:rsidRDefault="00B2779D" w:rsidP="00B277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56. На какой стадии жизненного цикла товара фирма получает максимальную прибыль 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Внедрения на рынок.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Роста продаж.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Зрелости.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  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57. Какой этап разработки нового товара требует сбора и обработки наибольшего объема информации: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Формирование идеи.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Производство нового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Подкрепление нового товара.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58. К маркетинговому инструменту относится: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Разработка комплекса сервисных услуг, прилагаемых к товару.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Рекламная компания по новому товару.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Присвоение товарной марки.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59. Товар практически невозможно реализовать на рынке при несоответствии существующим требованиям: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Цены потребления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Показателей полезности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Нормативных показателей.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60.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 (услуги) повышается </w:t>
      </w:r>
      <w:proofErr w:type="gramStart"/>
      <w:r w:rsidRPr="006D42AE">
        <w:rPr>
          <w:color w:val="000000" w:themeColor="text1"/>
          <w:sz w:val="28"/>
          <w:szCs w:val="28"/>
        </w:rPr>
        <w:t>при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Уменьшении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цены потребления.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</w:t>
      </w:r>
      <w:proofErr w:type="gramStart"/>
      <w:r w:rsidRPr="006D42AE">
        <w:rPr>
          <w:color w:val="000000" w:themeColor="text1"/>
          <w:sz w:val="28"/>
          <w:szCs w:val="28"/>
        </w:rPr>
        <w:t>Увеличении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цены потребления.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Уменьшении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количества фирм конкурентов.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61. Надежность работы аппаратуры связи относится </w:t>
      </w:r>
      <w:proofErr w:type="gramStart"/>
      <w:r w:rsidRPr="006D42AE">
        <w:rPr>
          <w:color w:val="000000" w:themeColor="text1"/>
          <w:sz w:val="28"/>
          <w:szCs w:val="28"/>
        </w:rPr>
        <w:t>к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A. Нормативным показателям.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Показателям, характеризующим полезность.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Показателям цены потребления.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62. Снижение затрат на эксплуатацию товара приводит к</w:t>
      </w:r>
      <w:proofErr w:type="gramStart"/>
      <w:r w:rsidRPr="006D42AE">
        <w:rPr>
          <w:color w:val="000000" w:themeColor="text1"/>
          <w:sz w:val="28"/>
          <w:szCs w:val="28"/>
        </w:rPr>
        <w:t xml:space="preserve"> :</w:t>
      </w:r>
      <w:proofErr w:type="gramEnd"/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Повышению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конкурентноспособности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Снижению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конкурентноспособности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не меняется.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63. Продажа товара в кредит: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Повышает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Снижает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spellStart"/>
      <w:r w:rsidRPr="006D42AE">
        <w:rPr>
          <w:color w:val="000000" w:themeColor="text1"/>
          <w:sz w:val="28"/>
          <w:szCs w:val="28"/>
        </w:rPr>
        <w:t>Конкурентноспособность</w:t>
      </w:r>
      <w:proofErr w:type="spellEnd"/>
      <w:r w:rsidRPr="006D42AE">
        <w:rPr>
          <w:color w:val="000000" w:themeColor="text1"/>
          <w:sz w:val="28"/>
          <w:szCs w:val="28"/>
        </w:rPr>
        <w:t xml:space="preserve"> не меняется.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64. Товар следует снимать с производства </w:t>
      </w:r>
      <w:proofErr w:type="gramStart"/>
      <w:r w:rsidRPr="006D42AE">
        <w:rPr>
          <w:color w:val="000000" w:themeColor="text1"/>
          <w:sz w:val="28"/>
          <w:szCs w:val="28"/>
        </w:rPr>
        <w:t>при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Снижении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спроса на товар.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</w:t>
      </w:r>
      <w:proofErr w:type="gramStart"/>
      <w:r w:rsidRPr="006D42AE">
        <w:rPr>
          <w:color w:val="000000" w:themeColor="text1"/>
          <w:sz w:val="28"/>
          <w:szCs w:val="28"/>
        </w:rPr>
        <w:t>Уменьшении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показателя прибыльности до нуля.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Увеличении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себестоимости производства.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65. При </w:t>
      </w:r>
      <w:proofErr w:type="gramStart"/>
      <w:r w:rsidRPr="006D42AE">
        <w:rPr>
          <w:color w:val="000000" w:themeColor="text1"/>
          <w:sz w:val="28"/>
          <w:szCs w:val="28"/>
        </w:rPr>
        <w:t>продаже</w:t>
      </w:r>
      <w:proofErr w:type="gramEnd"/>
      <w:r w:rsidRPr="006D42AE">
        <w:rPr>
          <w:color w:val="000000" w:themeColor="text1"/>
          <w:sz w:val="28"/>
          <w:szCs w:val="28"/>
        </w:rPr>
        <w:t xml:space="preserve"> каких товаров не имеет существенного значения место расположения магазина: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Товаров повседневного спроса.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Товаров тщательного выбора.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Престижных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66. Широкая номенклатура и разнообразный ассортимент выпускаемых товаров приводит </w:t>
      </w:r>
      <w:proofErr w:type="gramStart"/>
      <w:r w:rsidRPr="006D42AE">
        <w:rPr>
          <w:color w:val="000000" w:themeColor="text1"/>
          <w:sz w:val="28"/>
          <w:szCs w:val="28"/>
        </w:rPr>
        <w:t>к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Повышению имиджа предприятия.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Повышению экономической устойчивости предприятия на рынке.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Повышению степени удовлетворения потребностей клиентов.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 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67. При работе на рынке чистой конкуренции фирма может максимизировать объем выручки за счет: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Улучшения качества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Снижения себестоимости.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Повышения цены.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68. Фирма сознательно уменьшает численность потенциальных </w:t>
      </w:r>
      <w:proofErr w:type="gramStart"/>
      <w:r w:rsidRPr="006D42AE">
        <w:rPr>
          <w:color w:val="000000" w:themeColor="text1"/>
          <w:sz w:val="28"/>
          <w:szCs w:val="28"/>
        </w:rPr>
        <w:t>покупателей</w:t>
      </w:r>
      <w:proofErr w:type="gramEnd"/>
      <w:r w:rsidRPr="006D42AE">
        <w:rPr>
          <w:color w:val="000000" w:themeColor="text1"/>
          <w:sz w:val="28"/>
          <w:szCs w:val="28"/>
        </w:rPr>
        <w:t xml:space="preserve"> ставя своей целью: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Обеспечение максимальной текущей прибыли.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Завоевание лидерства по качеству товара.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Завоевание лидерства по объему продаж.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69. Какая цель ставится фирмой при выходе на новый для нее рынок: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Обеспечение выживаемости.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Обеспечение постепенного повышения объема продаж.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Завоевание высокого имиджа.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70. Наибольший объем маркетинговых мероприятий фирма должна внедрять </w:t>
      </w:r>
      <w:proofErr w:type="gramStart"/>
      <w:r w:rsidRPr="006D42AE">
        <w:rPr>
          <w:color w:val="000000" w:themeColor="text1"/>
          <w:sz w:val="28"/>
          <w:szCs w:val="28"/>
        </w:rPr>
        <w:t>на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монополистической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чистой монополии.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чистой конкуренции.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71. На каком рынке значение ценовой конкуренции минимально: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монополистической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Олигополистической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чистой конкуренции.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72. На каком рынке значение ценовой конкуренции максимально: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чистой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 xml:space="preserve">B.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монополистической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Рынке</w:t>
      </w:r>
      <w:proofErr w:type="gramEnd"/>
      <w:r w:rsidRPr="006D42AE">
        <w:rPr>
          <w:color w:val="000000" w:themeColor="text1"/>
          <w:sz w:val="28"/>
          <w:szCs w:val="28"/>
        </w:rPr>
        <w:t xml:space="preserve"> чистой монополии.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73. Оконечные устройства телефонной связи реализуются на рынке: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Чистой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Монополистической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Чистой монополии.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74. Устанавливая предельный размер прибыли фирмам производителям государство: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Регулирует цены.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Фиксирует цены.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Устанавливает правила рыночных отношений.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75. Затраты на заработную плату управленческого персонала относятся </w:t>
      </w:r>
      <w:proofErr w:type="gramStart"/>
      <w:r w:rsidRPr="006D42AE">
        <w:rPr>
          <w:color w:val="000000" w:themeColor="text1"/>
          <w:sz w:val="28"/>
          <w:szCs w:val="28"/>
        </w:rPr>
        <w:t>к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Переменным затратам.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Постоянным затратам.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Фиксированным затратам.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76. К переменным затратам относятся: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Затраты на электроэнергию для производственных нужд.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Амортизационные отчисления.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Отчисления во внебюджетные фонды.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77. К издержкам обращения относятся: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Затраты на рекламу.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Зарплата производственного персонала.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Амортизационные отчисления.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78. Какой метод ценообразования связан с необходимостью проведения маркетинговых исследований: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A. Затратный метод.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Метод, ориентированный на спрос.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Метод, ориентированный на конкурентов.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79. Если эластичность спроса высока, то при незначительном понижении цен объем продаж должен: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Увеличиться.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Уменьшиться.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Остаться неизменным.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80. На каком рынке более высокая эластичность спроса: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На рынке чистой конкуренции.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На рынке чистой монополии.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На рынке монополистической конкуренции.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81. Какую стратегию следует выбрать фирме при выводе на рынок товара, имеющего уникальные характеристики и неудовлетворенный спрос потребителей: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Стратегию “снятия сливок”.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Стратегию “глубокого проникновения на рынок”.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Ту и другую.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 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82. Прямой сбыт наиболее часто применяется при продаже товаров: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Широкого потребления.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Производственного назначения.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Промышленных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83. Производители товаров повседневного спроса используют: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Распределение товаров на правах исключительности.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Экстенсивное распределение товаров.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lastRenderedPageBreak/>
        <w:t>C. Выборочное распределение товаров.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84. </w:t>
      </w:r>
      <w:proofErr w:type="gramStart"/>
      <w:r w:rsidRPr="006D42AE">
        <w:rPr>
          <w:color w:val="000000" w:themeColor="text1"/>
          <w:sz w:val="28"/>
          <w:szCs w:val="28"/>
        </w:rPr>
        <w:t>Распределяя товар через сеть фирменных магазинов фирма осуществляет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Косвенный сбыт.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Прямой сбыт.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Сбыт на правах исключительности.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85. Канал сбыта “</w:t>
      </w:r>
      <w:proofErr w:type="spellStart"/>
      <w:r w:rsidRPr="006D42AE">
        <w:rPr>
          <w:color w:val="000000" w:themeColor="text1"/>
          <w:sz w:val="28"/>
          <w:szCs w:val="28"/>
        </w:rPr>
        <w:t>производитель-торговый</w:t>
      </w:r>
      <w:proofErr w:type="spellEnd"/>
      <w:r w:rsidRPr="006D42AE">
        <w:rPr>
          <w:color w:val="000000" w:themeColor="text1"/>
          <w:sz w:val="28"/>
          <w:szCs w:val="28"/>
        </w:rPr>
        <w:t xml:space="preserve"> посредник-потребитель” скорее </w:t>
      </w:r>
      <w:proofErr w:type="gramStart"/>
      <w:r w:rsidRPr="006D42AE">
        <w:rPr>
          <w:color w:val="000000" w:themeColor="text1"/>
          <w:sz w:val="28"/>
          <w:szCs w:val="28"/>
        </w:rPr>
        <w:t>всего</w:t>
      </w:r>
      <w:proofErr w:type="gramEnd"/>
      <w:r w:rsidRPr="006D42AE">
        <w:rPr>
          <w:color w:val="000000" w:themeColor="text1"/>
          <w:sz w:val="28"/>
          <w:szCs w:val="28"/>
        </w:rPr>
        <w:t xml:space="preserve"> выберет фирма, выпускающая: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Продукты питания.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Аппаратуру связи.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Уникальные товары.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86. Если фирма </w:t>
      </w:r>
      <w:proofErr w:type="gramStart"/>
      <w:r w:rsidRPr="006D42AE">
        <w:rPr>
          <w:color w:val="000000" w:themeColor="text1"/>
          <w:sz w:val="28"/>
          <w:szCs w:val="28"/>
        </w:rPr>
        <w:t>стремится</w:t>
      </w:r>
      <w:proofErr w:type="gramEnd"/>
      <w:r w:rsidRPr="006D42AE">
        <w:rPr>
          <w:color w:val="000000" w:themeColor="text1"/>
          <w:sz w:val="28"/>
          <w:szCs w:val="28"/>
        </w:rPr>
        <w:t xml:space="preserve"> охватить как можно большую территорию, то ей следует выбрать для стимулирования продаж: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Рекламу.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Метод личных продаж.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Пропаганду.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87. Если фирма публикует в газете заметку о событии, происшедшем на предприятии, то это является: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A. Пропагандой.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B. Рекламой.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>C. Сообщением в СМИ.</w:t>
      </w:r>
    </w:p>
    <w:p w:rsidR="00B2779D" w:rsidRPr="006D42AE" w:rsidRDefault="00B2779D" w:rsidP="00B2779D">
      <w:pPr>
        <w:pStyle w:val="a3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88. Реклама товаров широкого потребления наиболее эффективна </w:t>
      </w:r>
      <w:proofErr w:type="gramStart"/>
      <w:r w:rsidRPr="006D42AE">
        <w:rPr>
          <w:color w:val="000000" w:themeColor="text1"/>
          <w:sz w:val="28"/>
          <w:szCs w:val="28"/>
        </w:rPr>
        <w:t>в</w:t>
      </w:r>
      <w:proofErr w:type="gramEnd"/>
      <w:r w:rsidRPr="006D42AE">
        <w:rPr>
          <w:color w:val="000000" w:themeColor="text1"/>
          <w:sz w:val="28"/>
          <w:szCs w:val="28"/>
        </w:rPr>
        <w:t>: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A. Специализированных </w:t>
      </w:r>
      <w:proofErr w:type="gramStart"/>
      <w:r w:rsidRPr="006D42AE">
        <w:rPr>
          <w:color w:val="000000" w:themeColor="text1"/>
          <w:sz w:val="28"/>
          <w:szCs w:val="28"/>
        </w:rPr>
        <w:t>журналах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B. Рекламных </w:t>
      </w:r>
      <w:proofErr w:type="gramStart"/>
      <w:r w:rsidRPr="006D42AE">
        <w:rPr>
          <w:color w:val="000000" w:themeColor="text1"/>
          <w:sz w:val="28"/>
          <w:szCs w:val="28"/>
        </w:rPr>
        <w:t>изданиях</w:t>
      </w:r>
      <w:proofErr w:type="gramEnd"/>
      <w:r w:rsidRPr="006D42AE">
        <w:rPr>
          <w:color w:val="000000" w:themeColor="text1"/>
          <w:sz w:val="28"/>
          <w:szCs w:val="28"/>
        </w:rPr>
        <w:t>.</w:t>
      </w:r>
    </w:p>
    <w:p w:rsidR="00B2779D" w:rsidRPr="006D42AE" w:rsidRDefault="00B2779D" w:rsidP="00B2779D">
      <w:pPr>
        <w:pStyle w:val="a3"/>
        <w:ind w:left="720"/>
        <w:rPr>
          <w:color w:val="000000" w:themeColor="text1"/>
          <w:sz w:val="28"/>
          <w:szCs w:val="28"/>
        </w:rPr>
      </w:pPr>
      <w:r w:rsidRPr="006D42AE">
        <w:rPr>
          <w:color w:val="000000" w:themeColor="text1"/>
          <w:sz w:val="28"/>
          <w:szCs w:val="28"/>
        </w:rPr>
        <w:t xml:space="preserve">C. </w:t>
      </w:r>
      <w:proofErr w:type="gramStart"/>
      <w:r w:rsidRPr="006D42AE">
        <w:rPr>
          <w:color w:val="000000" w:themeColor="text1"/>
          <w:sz w:val="28"/>
          <w:szCs w:val="28"/>
        </w:rPr>
        <w:t>Использовании</w:t>
      </w:r>
      <w:proofErr w:type="gramEnd"/>
      <w:r w:rsidRPr="006D42AE">
        <w:rPr>
          <w:color w:val="000000" w:themeColor="text1"/>
          <w:sz w:val="28"/>
          <w:szCs w:val="28"/>
        </w:rPr>
        <w:t xml:space="preserve"> средств радиосвязи.</w:t>
      </w:r>
    </w:p>
    <w:p w:rsidR="00807DDE" w:rsidRPr="006D42AE" w:rsidRDefault="00807D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7DDE" w:rsidRPr="006D42AE" w:rsidSect="0008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6BE"/>
    <w:multiLevelType w:val="multilevel"/>
    <w:tmpl w:val="95820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D7776"/>
    <w:multiLevelType w:val="multilevel"/>
    <w:tmpl w:val="1E12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9D"/>
    <w:rsid w:val="00083337"/>
    <w:rsid w:val="006D42AE"/>
    <w:rsid w:val="00807DDE"/>
    <w:rsid w:val="00877F74"/>
    <w:rsid w:val="009507EE"/>
    <w:rsid w:val="00B2779D"/>
    <w:rsid w:val="00C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2014-05-13T02:07:00Z</dcterms:created>
  <dcterms:modified xsi:type="dcterms:W3CDTF">2014-05-15T08:02:00Z</dcterms:modified>
</cp:coreProperties>
</file>