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2" w:rsidRDefault="009E6808">
      <w:r w:rsidRPr="00C87C5E">
        <w:rPr>
          <w:rFonts w:ascii="Times New Roman" w:hAnsi="Times New Roman" w:cs="Times New Roman"/>
          <w:sz w:val="28"/>
          <w:szCs w:val="28"/>
        </w:rPr>
        <w:t xml:space="preserve">В закрытом сосуде установилось равновесие: </w:t>
      </w:r>
      <w:proofErr w:type="gramStart"/>
      <w:r w:rsidRPr="00C87C5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B1B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г.) </w:t>
      </w:r>
      <w:r w:rsidRPr="00C87C5E">
        <w:rPr>
          <w:rFonts w:ascii="Times New Roman" w:hAnsi="Times New Roman" w:cs="Times New Roman"/>
          <w:sz w:val="28"/>
          <w:szCs w:val="28"/>
        </w:rPr>
        <w:t>+ Н</w:t>
      </w:r>
      <w:r w:rsidRPr="001B1B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(г.) </w:t>
      </w:r>
      <w:r w:rsidRPr="001B1B46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СО (г.) + </w:t>
      </w:r>
      <w:r w:rsidRPr="00C87C5E">
        <w:rPr>
          <w:rFonts w:ascii="Times New Roman" w:hAnsi="Times New Roman" w:cs="Times New Roman"/>
          <w:sz w:val="28"/>
          <w:szCs w:val="28"/>
        </w:rPr>
        <w:t>Н</w:t>
      </w:r>
      <w:r w:rsidRPr="00C87C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О (г.); конс</w:t>
      </w:r>
      <w:r>
        <w:rPr>
          <w:rFonts w:ascii="Times New Roman" w:hAnsi="Times New Roman" w:cs="Times New Roman"/>
          <w:sz w:val="28"/>
          <w:szCs w:val="28"/>
        </w:rPr>
        <w:t xml:space="preserve">танта равновесия равна единице. </w:t>
      </w:r>
      <w:r w:rsidRPr="00C87C5E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еделить: а) сколько процентов СО</w:t>
      </w:r>
      <w:proofErr w:type="gramStart"/>
      <w:r w:rsidRPr="00C87C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подвергнется превращению </w:t>
      </w:r>
      <w:r w:rsidRPr="00C87C5E">
        <w:rPr>
          <w:rFonts w:ascii="Times New Roman" w:hAnsi="Times New Roman" w:cs="Times New Roman"/>
          <w:sz w:val="28"/>
          <w:szCs w:val="28"/>
        </w:rPr>
        <w:t>в СО при данной тем</w:t>
      </w:r>
      <w:r>
        <w:rPr>
          <w:rFonts w:ascii="Times New Roman" w:hAnsi="Times New Roman" w:cs="Times New Roman"/>
          <w:sz w:val="28"/>
          <w:szCs w:val="28"/>
        </w:rPr>
        <w:t>пературе, если смешать 1 моль СО</w:t>
      </w:r>
      <w:r w:rsidRPr="001B1B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5 молей Н</w:t>
      </w:r>
      <w:r w:rsidRPr="001B1B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 б) в каких объ</w:t>
      </w:r>
      <w:r w:rsidRPr="00C87C5E">
        <w:rPr>
          <w:rFonts w:ascii="Times New Roman" w:hAnsi="Times New Roman" w:cs="Times New Roman"/>
          <w:sz w:val="28"/>
          <w:szCs w:val="28"/>
        </w:rPr>
        <w:t>емных со</w:t>
      </w:r>
      <w:r>
        <w:rPr>
          <w:rFonts w:ascii="Times New Roman" w:hAnsi="Times New Roman" w:cs="Times New Roman"/>
          <w:sz w:val="28"/>
          <w:szCs w:val="28"/>
        </w:rPr>
        <w:t>отношениях были смешаны СО</w:t>
      </w:r>
      <w:r w:rsidRPr="001B1B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1B1B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C5E">
        <w:rPr>
          <w:rFonts w:ascii="Times New Roman" w:hAnsi="Times New Roman" w:cs="Times New Roman"/>
          <w:sz w:val="28"/>
          <w:szCs w:val="28"/>
        </w:rPr>
        <w:t xml:space="preserve">если к моменту наступления равновесия </w:t>
      </w:r>
      <w:r>
        <w:rPr>
          <w:rFonts w:ascii="Times New Roman" w:hAnsi="Times New Roman" w:cs="Times New Roman"/>
          <w:sz w:val="28"/>
          <w:szCs w:val="28"/>
        </w:rPr>
        <w:t xml:space="preserve">в реакцию вступило 90% </w:t>
      </w:r>
      <w:r w:rsidRPr="00C87C5E">
        <w:rPr>
          <w:rFonts w:ascii="Times New Roman" w:hAnsi="Times New Roman" w:cs="Times New Roman"/>
          <w:sz w:val="28"/>
          <w:szCs w:val="28"/>
        </w:rPr>
        <w:t>первоначального количества водорода?</w:t>
      </w:r>
    </w:p>
    <w:sectPr w:rsidR="006109E2" w:rsidSect="0061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6808"/>
    <w:rsid w:val="006109E2"/>
    <w:rsid w:val="009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2014-05-15T11:37:00Z</dcterms:created>
  <dcterms:modified xsi:type="dcterms:W3CDTF">2014-05-15T11:37:00Z</dcterms:modified>
</cp:coreProperties>
</file>