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96" w:rsidRPr="00DA2B03" w:rsidRDefault="00042796" w:rsidP="00042796">
      <w:pPr>
        <w:shd w:val="clear" w:color="auto" w:fill="FFFFFF"/>
        <w:ind w:firstLine="709"/>
        <w:jc w:val="both"/>
        <w:rPr>
          <w:b/>
          <w:i/>
        </w:rPr>
      </w:pPr>
      <w:r w:rsidRPr="00DA2B03">
        <w:rPr>
          <w:b/>
          <w:bCs/>
          <w:i/>
          <w:iCs/>
        </w:rPr>
        <w:t>Задача 1</w:t>
      </w:r>
    </w:p>
    <w:p w:rsidR="00042796" w:rsidRPr="00DA2B03" w:rsidRDefault="00042796" w:rsidP="00042796">
      <w:pPr>
        <w:widowControl w:val="0"/>
        <w:autoSpaceDE w:val="0"/>
        <w:autoSpaceDN w:val="0"/>
        <w:adjustRightInd w:val="0"/>
        <w:ind w:firstLine="709"/>
        <w:jc w:val="both"/>
      </w:pPr>
      <w:r w:rsidRPr="00DA2B03">
        <w:t xml:space="preserve">Организация ОАО «Вымпел», осуществляющая пошив костюмов, в </w:t>
      </w:r>
      <w:r w:rsidRPr="00DA2B03">
        <w:rPr>
          <w:lang w:val="en-US"/>
        </w:rPr>
        <w:t>I</w:t>
      </w:r>
      <w:r w:rsidRPr="00DA2B03">
        <w:t xml:space="preserve"> квартале текущего налогового периода производила следующие операции:</w:t>
      </w:r>
    </w:p>
    <w:p w:rsidR="00042796" w:rsidRPr="00DA2B03" w:rsidRDefault="00042796" w:rsidP="00042796">
      <w:pPr>
        <w:widowControl w:val="0"/>
        <w:autoSpaceDE w:val="0"/>
        <w:autoSpaceDN w:val="0"/>
        <w:adjustRightInd w:val="0"/>
        <w:ind w:firstLine="709"/>
        <w:jc w:val="both"/>
      </w:pPr>
      <w:r w:rsidRPr="00DA2B03">
        <w:t>1) реализованы костюмы собственного производства:</w:t>
      </w:r>
    </w:p>
    <w:p w:rsidR="00042796" w:rsidRPr="00DA2B03" w:rsidRDefault="00042796" w:rsidP="00042796">
      <w:pPr>
        <w:widowControl w:val="0"/>
        <w:autoSpaceDE w:val="0"/>
        <w:autoSpaceDN w:val="0"/>
        <w:adjustRightInd w:val="0"/>
        <w:ind w:firstLine="709"/>
        <w:jc w:val="both"/>
      </w:pPr>
      <w:r w:rsidRPr="00DA2B03">
        <w:t>- 1 700 шт. по цене 1 100 руб.;</w:t>
      </w:r>
    </w:p>
    <w:p w:rsidR="00042796" w:rsidRPr="00DA2B03" w:rsidRDefault="00042796" w:rsidP="00042796">
      <w:pPr>
        <w:widowControl w:val="0"/>
        <w:autoSpaceDE w:val="0"/>
        <w:autoSpaceDN w:val="0"/>
        <w:adjustRightInd w:val="0"/>
        <w:ind w:firstLine="709"/>
        <w:jc w:val="both"/>
      </w:pPr>
      <w:r w:rsidRPr="00DA2B03">
        <w:t>- 1 500 шт. по цене 1 200 руб.;</w:t>
      </w:r>
    </w:p>
    <w:p w:rsidR="00042796" w:rsidRPr="00DA2B03" w:rsidRDefault="00042796" w:rsidP="00042796">
      <w:pPr>
        <w:widowControl w:val="0"/>
        <w:autoSpaceDE w:val="0"/>
        <w:autoSpaceDN w:val="0"/>
        <w:adjustRightInd w:val="0"/>
        <w:ind w:firstLine="709"/>
        <w:jc w:val="both"/>
      </w:pPr>
      <w:r w:rsidRPr="00DA2B03">
        <w:t>- 1 300 шт. по цене 1 800 руб.;</w:t>
      </w:r>
    </w:p>
    <w:p w:rsidR="00042796" w:rsidRPr="00DA2B03" w:rsidRDefault="00042796" w:rsidP="00042796">
      <w:pPr>
        <w:widowControl w:val="0"/>
        <w:autoSpaceDE w:val="0"/>
        <w:autoSpaceDN w:val="0"/>
        <w:adjustRightInd w:val="0"/>
        <w:ind w:firstLine="709"/>
        <w:jc w:val="both"/>
      </w:pPr>
      <w:r w:rsidRPr="00DA2B03">
        <w:t>- 1 200 шт. по цене 1 700 руб.;</w:t>
      </w:r>
    </w:p>
    <w:p w:rsidR="00042796" w:rsidRPr="00DA2B03" w:rsidRDefault="00042796" w:rsidP="00042796">
      <w:pPr>
        <w:widowControl w:val="0"/>
        <w:autoSpaceDE w:val="0"/>
        <w:autoSpaceDN w:val="0"/>
        <w:adjustRightInd w:val="0"/>
        <w:ind w:firstLine="709"/>
        <w:jc w:val="both"/>
      </w:pPr>
      <w:r w:rsidRPr="00DA2B03">
        <w:t>- 250 шт. по цене 900 руб., так как в них обнаружен брак. Рыночная цена отчетного периода - 1 500 руб.</w:t>
      </w:r>
    </w:p>
    <w:p w:rsidR="00042796" w:rsidRPr="00DA2B03" w:rsidRDefault="00042796" w:rsidP="00042796">
      <w:pPr>
        <w:widowControl w:val="0"/>
        <w:autoSpaceDE w:val="0"/>
        <w:autoSpaceDN w:val="0"/>
        <w:adjustRightInd w:val="0"/>
        <w:ind w:firstLine="709"/>
        <w:jc w:val="both"/>
      </w:pPr>
      <w:r w:rsidRPr="00DA2B03">
        <w:t>2) продано в феврале производственное оборудование за 41 млн. руб., первоначальная стоимость которого- 74 млн. руб., износ- 35%, оставшийся срок полезного использования оборудования - 12 месяцев. Расходы в связи с реализацией оборудования -800 тыс. руб.</w:t>
      </w:r>
    </w:p>
    <w:p w:rsidR="00042796" w:rsidRPr="00DA2B03" w:rsidRDefault="00042796" w:rsidP="00042796">
      <w:pPr>
        <w:widowControl w:val="0"/>
        <w:autoSpaceDE w:val="0"/>
        <w:autoSpaceDN w:val="0"/>
        <w:adjustRightInd w:val="0"/>
        <w:ind w:firstLine="709"/>
        <w:jc w:val="both"/>
      </w:pPr>
      <w:r w:rsidRPr="00DA2B03">
        <w:t>3) получен безвозмездно по акту приема-передачи автомобиль, бывший в эксплуатации. Первоначальная стоимость автомобиля - 150 тыс. руб. Сумма начисленной амортизации- 30тыс. руб. Расходы организации ОАО «Вымпел», связанные с получением объекта основных средств, составили 1 800 руб. (в том числе НДС).</w:t>
      </w:r>
    </w:p>
    <w:p w:rsidR="00042796" w:rsidRPr="00DA2B03" w:rsidRDefault="00042796" w:rsidP="00042796">
      <w:pPr>
        <w:widowControl w:val="0"/>
        <w:autoSpaceDE w:val="0"/>
        <w:autoSpaceDN w:val="0"/>
        <w:adjustRightInd w:val="0"/>
        <w:ind w:firstLine="709"/>
        <w:jc w:val="both"/>
      </w:pPr>
      <w:r w:rsidRPr="00DA2B03">
        <w:t>Рыночная цена автомобиля - 135 тыс. руб.</w:t>
      </w:r>
    </w:p>
    <w:p w:rsidR="00042796" w:rsidRPr="00DA2B03" w:rsidRDefault="00042796" w:rsidP="00042796">
      <w:pPr>
        <w:widowControl w:val="0"/>
        <w:autoSpaceDE w:val="0"/>
        <w:autoSpaceDN w:val="0"/>
        <w:adjustRightInd w:val="0"/>
        <w:ind w:firstLine="709"/>
        <w:jc w:val="both"/>
      </w:pPr>
      <w:r w:rsidRPr="00DA2B03">
        <w:t>4) в текущем периоде организация приобрела ткань для последующей реализации через собственный магазин:</w:t>
      </w:r>
    </w:p>
    <w:p w:rsidR="00042796" w:rsidRPr="00DA2B03" w:rsidRDefault="00042796" w:rsidP="00042796">
      <w:pPr>
        <w:widowControl w:val="0"/>
        <w:autoSpaceDE w:val="0"/>
        <w:autoSpaceDN w:val="0"/>
        <w:adjustRightInd w:val="0"/>
        <w:ind w:firstLine="709"/>
        <w:jc w:val="both"/>
      </w:pPr>
      <w:r w:rsidRPr="00DA2B03">
        <w:t>- 3 января - 3 тыс. м по цене 16 руб. за метр; выплачено вознаграждение посреднику- 1700руб.; расходы на разгрузку - 100 руб.;</w:t>
      </w:r>
    </w:p>
    <w:p w:rsidR="00042796" w:rsidRPr="00DA2B03" w:rsidRDefault="00042796" w:rsidP="00042796">
      <w:pPr>
        <w:widowControl w:val="0"/>
        <w:autoSpaceDE w:val="0"/>
        <w:autoSpaceDN w:val="0"/>
        <w:adjustRightInd w:val="0"/>
        <w:ind w:firstLine="709"/>
        <w:jc w:val="both"/>
      </w:pPr>
      <w:r w:rsidRPr="00DA2B03">
        <w:t xml:space="preserve">- 10 января - </w:t>
      </w:r>
      <w:smartTag w:uri="urn:schemas-microsoft-com:office:smarttags" w:element="metricconverter">
        <w:smartTagPr>
          <w:attr w:name="ProductID" w:val="3 100 м"/>
        </w:smartTagPr>
        <w:r w:rsidRPr="00DA2B03">
          <w:t>3 100 м</w:t>
        </w:r>
      </w:smartTag>
      <w:r w:rsidRPr="00DA2B03">
        <w:t xml:space="preserve"> по цене 19 руб. за м; вознаграждение посреднику- 2 850 руб.; расходы на разгрузку-150 руб.; расходы на доставку - 3 500 руб.</w:t>
      </w:r>
    </w:p>
    <w:p w:rsidR="00042796" w:rsidRPr="00DA2B03" w:rsidRDefault="00042796" w:rsidP="00042796">
      <w:pPr>
        <w:widowControl w:val="0"/>
        <w:autoSpaceDE w:val="0"/>
        <w:autoSpaceDN w:val="0"/>
        <w:adjustRightInd w:val="0"/>
        <w:ind w:firstLine="709"/>
        <w:jc w:val="both"/>
      </w:pPr>
      <w:r w:rsidRPr="00DA2B03">
        <w:t>В текущем налоговом периоде реализовано 4 тыс. м ткани по цене 32 руб. 50 коп.</w:t>
      </w:r>
    </w:p>
    <w:p w:rsidR="00042796" w:rsidRPr="00DA2B03" w:rsidRDefault="00042796" w:rsidP="00042796">
      <w:pPr>
        <w:widowControl w:val="0"/>
        <w:autoSpaceDE w:val="0"/>
        <w:autoSpaceDN w:val="0"/>
        <w:adjustRightInd w:val="0"/>
        <w:ind w:firstLine="709"/>
        <w:jc w:val="both"/>
      </w:pPr>
      <w:r w:rsidRPr="00DA2B03">
        <w:t>Оплата труда работникам, осуществляющим реализацию, начисляемая сумма и ЕСН составила 2 712 руб.</w:t>
      </w:r>
    </w:p>
    <w:p w:rsidR="00042796" w:rsidRPr="00DA2B03" w:rsidRDefault="00042796" w:rsidP="00042796">
      <w:pPr>
        <w:widowControl w:val="0"/>
        <w:autoSpaceDE w:val="0"/>
        <w:autoSpaceDN w:val="0"/>
        <w:adjustRightInd w:val="0"/>
        <w:ind w:firstLine="709"/>
        <w:jc w:val="both"/>
      </w:pPr>
      <w:r w:rsidRPr="00DA2B03">
        <w:t>Остатка товаров на начало периода нет.</w:t>
      </w:r>
    </w:p>
    <w:p w:rsidR="00042796" w:rsidRPr="00DA2B03" w:rsidRDefault="00042796" w:rsidP="00042796">
      <w:pPr>
        <w:widowControl w:val="0"/>
        <w:autoSpaceDE w:val="0"/>
        <w:autoSpaceDN w:val="0"/>
        <w:adjustRightInd w:val="0"/>
        <w:ind w:firstLine="709"/>
        <w:jc w:val="both"/>
      </w:pPr>
      <w:r w:rsidRPr="00DA2B03">
        <w:t>Для целей налогового учета при реализации товаров их стоимость определяется по средней стоимости.</w:t>
      </w:r>
    </w:p>
    <w:p w:rsidR="00042796" w:rsidRPr="00DA2B03" w:rsidRDefault="00042796" w:rsidP="00042796">
      <w:pPr>
        <w:widowControl w:val="0"/>
        <w:autoSpaceDE w:val="0"/>
        <w:autoSpaceDN w:val="0"/>
        <w:adjustRightInd w:val="0"/>
        <w:ind w:firstLine="709"/>
        <w:jc w:val="both"/>
      </w:pPr>
      <w:r w:rsidRPr="00DA2B03">
        <w:t>5) в текущем налоговом периоде организация реализовала:</w:t>
      </w:r>
    </w:p>
    <w:p w:rsidR="00042796" w:rsidRPr="00DA2B03" w:rsidRDefault="00042796" w:rsidP="00042796">
      <w:pPr>
        <w:widowControl w:val="0"/>
        <w:autoSpaceDE w:val="0"/>
        <w:autoSpaceDN w:val="0"/>
        <w:adjustRightInd w:val="0"/>
        <w:ind w:firstLine="709"/>
        <w:jc w:val="both"/>
      </w:pPr>
      <w:r w:rsidRPr="00DA2B03">
        <w:t>- оставшиеся после ремонта строительные материалы за 1 тыс. руб. (ранее эти материалы были приобретены за 1 100 руб.);</w:t>
      </w:r>
    </w:p>
    <w:p w:rsidR="00042796" w:rsidRPr="00DA2B03" w:rsidRDefault="00042796" w:rsidP="00042796">
      <w:pPr>
        <w:widowControl w:val="0"/>
        <w:autoSpaceDE w:val="0"/>
        <w:autoSpaceDN w:val="0"/>
        <w:adjustRightInd w:val="0"/>
        <w:ind w:firstLine="709"/>
        <w:jc w:val="both"/>
      </w:pPr>
      <w:r w:rsidRPr="00DA2B03">
        <w:t>- запасные части, оставшиеся в результате ликвидации объекта основных средств, за 500 руб. Расходов понесено не было.</w:t>
      </w:r>
    </w:p>
    <w:p w:rsidR="00042796" w:rsidRPr="00DA2B03" w:rsidRDefault="00042796" w:rsidP="00042796">
      <w:pPr>
        <w:widowControl w:val="0"/>
        <w:autoSpaceDE w:val="0"/>
        <w:autoSpaceDN w:val="0"/>
        <w:adjustRightInd w:val="0"/>
        <w:ind w:firstLine="709"/>
        <w:jc w:val="both"/>
      </w:pPr>
      <w:r w:rsidRPr="00DA2B03">
        <w:t>6) организация осуществила размещение наружной рекламы собственной продукции на рекламных щитах. Работу выполняла сторонняя организация. По акту выполненных работ их стоимость составила 15 тыс. руб. (с НДС). Кроме того, организация приобрела призы для участников рекламной акции на сумму 20 тыс. руб. (с НДС).</w:t>
      </w:r>
    </w:p>
    <w:p w:rsidR="00042796" w:rsidRPr="00DA2B03" w:rsidRDefault="00042796" w:rsidP="00042796">
      <w:pPr>
        <w:widowControl w:val="0"/>
        <w:autoSpaceDE w:val="0"/>
        <w:autoSpaceDN w:val="0"/>
        <w:adjustRightInd w:val="0"/>
        <w:ind w:firstLine="709"/>
        <w:jc w:val="both"/>
      </w:pPr>
      <w:r w:rsidRPr="00DA2B03">
        <w:t>7) в ходе осуществления деловых переговоров с иностранными партнерами были произведены следующие представительские расходы:</w:t>
      </w:r>
    </w:p>
    <w:p w:rsidR="00042796" w:rsidRPr="00DA2B03" w:rsidRDefault="00042796" w:rsidP="00042796">
      <w:pPr>
        <w:widowControl w:val="0"/>
        <w:autoSpaceDE w:val="0"/>
        <w:autoSpaceDN w:val="0"/>
        <w:adjustRightInd w:val="0"/>
        <w:ind w:firstLine="709"/>
        <w:jc w:val="both"/>
      </w:pPr>
      <w:r w:rsidRPr="00DA2B03">
        <w:t>- затраты на официальный прием (завтрак, обед) - 30 тыс. руб.;</w:t>
      </w:r>
    </w:p>
    <w:p w:rsidR="00042796" w:rsidRPr="00DA2B03" w:rsidRDefault="00042796" w:rsidP="00042796">
      <w:pPr>
        <w:widowControl w:val="0"/>
        <w:autoSpaceDE w:val="0"/>
        <w:autoSpaceDN w:val="0"/>
        <w:adjustRightInd w:val="0"/>
        <w:ind w:firstLine="709"/>
        <w:jc w:val="both"/>
      </w:pPr>
      <w:r w:rsidRPr="00DA2B03">
        <w:t>- услуги переводчика - 16 тыс. руб.;</w:t>
      </w:r>
    </w:p>
    <w:p w:rsidR="00042796" w:rsidRPr="00DA2B03" w:rsidRDefault="00042796" w:rsidP="00042796">
      <w:pPr>
        <w:widowControl w:val="0"/>
        <w:autoSpaceDE w:val="0"/>
        <w:autoSpaceDN w:val="0"/>
        <w:adjustRightInd w:val="0"/>
        <w:ind w:firstLine="709"/>
        <w:jc w:val="both"/>
      </w:pPr>
      <w:r w:rsidRPr="00DA2B03">
        <w:t>- доставка транспортом участников переговоров к месту их проведения и обратно - 6 тыс. руб.;</w:t>
      </w:r>
    </w:p>
    <w:p w:rsidR="00042796" w:rsidRPr="00DA2B03" w:rsidRDefault="00042796" w:rsidP="00042796">
      <w:pPr>
        <w:widowControl w:val="0"/>
        <w:autoSpaceDE w:val="0"/>
        <w:autoSpaceDN w:val="0"/>
        <w:adjustRightInd w:val="0"/>
        <w:ind w:firstLine="709"/>
        <w:jc w:val="both"/>
      </w:pPr>
      <w:r w:rsidRPr="00DA2B03">
        <w:t>- билеты в театр - 10 тыс. руб.;</w:t>
      </w:r>
    </w:p>
    <w:p w:rsidR="00042796" w:rsidRPr="00DA2B03" w:rsidRDefault="00042796" w:rsidP="00042796">
      <w:pPr>
        <w:widowControl w:val="0"/>
        <w:autoSpaceDE w:val="0"/>
        <w:autoSpaceDN w:val="0"/>
        <w:adjustRightInd w:val="0"/>
        <w:ind w:firstLine="709"/>
        <w:jc w:val="both"/>
      </w:pPr>
      <w:r w:rsidRPr="00DA2B03">
        <w:t>- доставка транспортом в театр и обратно - 4 тыс. руб.;</w:t>
      </w:r>
    </w:p>
    <w:p w:rsidR="00042796" w:rsidRPr="00DA2B03" w:rsidRDefault="00042796" w:rsidP="00042796">
      <w:pPr>
        <w:widowControl w:val="0"/>
        <w:autoSpaceDE w:val="0"/>
        <w:autoSpaceDN w:val="0"/>
        <w:adjustRightInd w:val="0"/>
        <w:ind w:firstLine="709"/>
        <w:jc w:val="both"/>
      </w:pPr>
      <w:r w:rsidRPr="00DA2B03">
        <w:t>- буфетное обслуживание в театре — 3 400 руб.</w:t>
      </w:r>
    </w:p>
    <w:p w:rsidR="00042796" w:rsidRPr="00DA2B03" w:rsidRDefault="00042796" w:rsidP="00042796">
      <w:pPr>
        <w:widowControl w:val="0"/>
        <w:autoSpaceDE w:val="0"/>
        <w:autoSpaceDN w:val="0"/>
        <w:adjustRightInd w:val="0"/>
        <w:ind w:firstLine="709"/>
        <w:jc w:val="both"/>
      </w:pPr>
      <w:r>
        <w:t>8</w:t>
      </w:r>
      <w:r w:rsidRPr="00DA2B03">
        <w:t>) были осуществлены следующие расходы:</w:t>
      </w:r>
    </w:p>
    <w:p w:rsidR="00042796" w:rsidRPr="00DA2B03" w:rsidRDefault="00042796" w:rsidP="00042796">
      <w:pPr>
        <w:widowControl w:val="0"/>
        <w:autoSpaceDE w:val="0"/>
        <w:autoSpaceDN w:val="0"/>
        <w:adjustRightInd w:val="0"/>
        <w:ind w:firstLine="709"/>
        <w:jc w:val="both"/>
      </w:pPr>
      <w:r w:rsidRPr="00DA2B03">
        <w:t>- материальные расходы - 200 тыс. руб.;</w:t>
      </w:r>
    </w:p>
    <w:p w:rsidR="00042796" w:rsidRPr="00DA2B03" w:rsidRDefault="00042796" w:rsidP="00042796">
      <w:pPr>
        <w:widowControl w:val="0"/>
        <w:autoSpaceDE w:val="0"/>
        <w:autoSpaceDN w:val="0"/>
        <w:adjustRightInd w:val="0"/>
        <w:ind w:firstLine="709"/>
        <w:jc w:val="both"/>
      </w:pPr>
      <w:r w:rsidRPr="00DA2B03">
        <w:lastRenderedPageBreak/>
        <w:t>- расходы на оплату труда и ЕСН производственного персонала -150 тыс. руб.;</w:t>
      </w:r>
    </w:p>
    <w:p w:rsidR="00042796" w:rsidRPr="00DA2B03" w:rsidRDefault="00042796" w:rsidP="00042796">
      <w:pPr>
        <w:widowControl w:val="0"/>
        <w:autoSpaceDE w:val="0"/>
        <w:autoSpaceDN w:val="0"/>
        <w:adjustRightInd w:val="0"/>
        <w:ind w:firstLine="709"/>
        <w:jc w:val="both"/>
      </w:pPr>
      <w:r w:rsidRPr="00DA2B03">
        <w:t>- амортизация производственного оборудования - 120 тыс. руб.;</w:t>
      </w:r>
    </w:p>
    <w:p w:rsidR="00042796" w:rsidRPr="00DA2B03" w:rsidRDefault="00042796" w:rsidP="00042796">
      <w:pPr>
        <w:widowControl w:val="0"/>
        <w:autoSpaceDE w:val="0"/>
        <w:autoSpaceDN w:val="0"/>
        <w:adjustRightInd w:val="0"/>
        <w:ind w:firstLine="709"/>
        <w:jc w:val="both"/>
      </w:pPr>
      <w:r w:rsidRPr="00DA2B03">
        <w:t>- уплачены налоги - 17 тыс. руб.;</w:t>
      </w:r>
    </w:p>
    <w:p w:rsidR="00042796" w:rsidRPr="00DA2B03" w:rsidRDefault="00042796" w:rsidP="00042796">
      <w:pPr>
        <w:widowControl w:val="0"/>
        <w:autoSpaceDE w:val="0"/>
        <w:autoSpaceDN w:val="0"/>
        <w:adjustRightInd w:val="0"/>
        <w:ind w:firstLine="709"/>
        <w:jc w:val="both"/>
      </w:pPr>
      <w:r w:rsidRPr="00DA2B03">
        <w:t>- уплачены штрафы за нарушение налогового законодательства - 3 тыс. руб.;</w:t>
      </w:r>
    </w:p>
    <w:p w:rsidR="00042796" w:rsidRPr="00DA2B03" w:rsidRDefault="00042796" w:rsidP="00042796">
      <w:pPr>
        <w:widowControl w:val="0"/>
        <w:autoSpaceDE w:val="0"/>
        <w:autoSpaceDN w:val="0"/>
        <w:adjustRightInd w:val="0"/>
        <w:ind w:firstLine="709"/>
        <w:jc w:val="both"/>
      </w:pPr>
      <w:r w:rsidRPr="00DA2B03">
        <w:t>- расходы на строительство нового цеха - 2 млн. руб.</w:t>
      </w:r>
    </w:p>
    <w:p w:rsidR="00042796" w:rsidRPr="00DA2B03" w:rsidRDefault="00042796" w:rsidP="00042796">
      <w:pPr>
        <w:widowControl w:val="0"/>
        <w:autoSpaceDE w:val="0"/>
        <w:autoSpaceDN w:val="0"/>
        <w:adjustRightInd w:val="0"/>
        <w:ind w:firstLine="709"/>
        <w:jc w:val="both"/>
      </w:pPr>
      <w:r>
        <w:t>9</w:t>
      </w:r>
      <w:r w:rsidRPr="00DA2B03">
        <w:t>) получены штрафы по хозяйственным договорам - 45 тыс. руб.</w:t>
      </w:r>
    </w:p>
    <w:p w:rsidR="00042796" w:rsidRPr="00DA2B03" w:rsidRDefault="00042796" w:rsidP="00042796">
      <w:pPr>
        <w:ind w:firstLine="720"/>
        <w:jc w:val="both"/>
      </w:pPr>
      <w:r w:rsidRPr="00DA2B03">
        <w:t xml:space="preserve">Определите сумму налога на прибыль организации, подлежащей перечислению в бюджет за </w:t>
      </w:r>
      <w:r w:rsidRPr="00DA2B03">
        <w:rPr>
          <w:lang w:val="en-US"/>
        </w:rPr>
        <w:t>I</w:t>
      </w:r>
      <w:r w:rsidRPr="00DA2B03">
        <w:t xml:space="preserve"> квартал текущего года. Отразить данные операции на счетах бухгалтерского учета.</w:t>
      </w:r>
    </w:p>
    <w:p w:rsidR="00042796" w:rsidRPr="00DA2B03" w:rsidRDefault="00042796" w:rsidP="00042796">
      <w:pPr>
        <w:tabs>
          <w:tab w:val="left" w:pos="6804"/>
        </w:tabs>
        <w:ind w:firstLine="709"/>
        <w:rPr>
          <w:b/>
        </w:rPr>
      </w:pPr>
    </w:p>
    <w:p w:rsidR="00042796" w:rsidRPr="00DA2B03" w:rsidRDefault="00042796" w:rsidP="00042796">
      <w:pPr>
        <w:widowControl w:val="0"/>
        <w:shd w:val="clear" w:color="auto" w:fill="FFFFFF"/>
        <w:ind w:firstLine="709"/>
        <w:jc w:val="both"/>
        <w:rPr>
          <w:b/>
          <w:bCs/>
          <w:i/>
        </w:rPr>
      </w:pPr>
      <w:r w:rsidRPr="00DA2B03">
        <w:rPr>
          <w:b/>
          <w:bCs/>
          <w:i/>
        </w:rPr>
        <w:t>Задача 2</w:t>
      </w:r>
    </w:p>
    <w:p w:rsidR="00042796" w:rsidRPr="00DA2B03" w:rsidRDefault="00042796" w:rsidP="00042796">
      <w:pPr>
        <w:widowControl w:val="0"/>
        <w:autoSpaceDE w:val="0"/>
        <w:autoSpaceDN w:val="0"/>
        <w:adjustRightInd w:val="0"/>
        <w:ind w:firstLine="709"/>
        <w:jc w:val="both"/>
      </w:pPr>
      <w:r w:rsidRPr="00DA2B03">
        <w:t xml:space="preserve">Организация ООО «Сатурн» в отчетном периоде (15 января) приобрела и оприходовала сырье и материалы на общую сумму 300 тыс. руб. (без НДС), 50% стоимости которых были оплачены денежными средствами, на остальную сумму была отгружена продукция собственного производства. Кроме того, в отчетном периоде было реализовано продукции на сумму 800 тыс. руб. (без НДС), реализован микроавтобус за 180 тыс. руб., приобретенный и поставленный на учет в </w:t>
      </w:r>
      <w:smartTag w:uri="urn:schemas-microsoft-com:office:smarttags" w:element="metricconverter">
        <w:smartTagPr>
          <w:attr w:name="ProductID" w:val="2001 г"/>
        </w:smartTagPr>
        <w:r w:rsidRPr="00DA2B03">
          <w:t>2001 г</w:t>
        </w:r>
      </w:smartTag>
      <w:r w:rsidRPr="00DA2B03">
        <w:t xml:space="preserve">. (остаточная стоимость 140 тыс. руб.). Получен аванс под поставку продукции в сумме 80 тыс. руб. </w:t>
      </w:r>
    </w:p>
    <w:p w:rsidR="00042796" w:rsidRPr="00DA2B03" w:rsidRDefault="00042796" w:rsidP="00042796">
      <w:pPr>
        <w:ind w:firstLine="720"/>
        <w:jc w:val="both"/>
      </w:pPr>
      <w:r w:rsidRPr="00DA2B03">
        <w:t>Определите сумму НДС, подлежащую уплате в бюджет. Отразить данные операции на счетах бухгалтерского учета.</w:t>
      </w:r>
    </w:p>
    <w:p w:rsidR="00042796" w:rsidRPr="00DA2B03" w:rsidRDefault="00042796" w:rsidP="00042796">
      <w:pPr>
        <w:ind w:firstLine="720"/>
        <w:jc w:val="both"/>
      </w:pPr>
    </w:p>
    <w:p w:rsidR="00042796" w:rsidRPr="00DA2B03" w:rsidRDefault="00042796" w:rsidP="00042796">
      <w:pPr>
        <w:ind w:firstLine="720"/>
        <w:jc w:val="both"/>
        <w:rPr>
          <w:i/>
        </w:rPr>
      </w:pPr>
      <w:r w:rsidRPr="00DA2B03">
        <w:rPr>
          <w:b/>
          <w:i/>
        </w:rPr>
        <w:t>Задача 3</w:t>
      </w:r>
    </w:p>
    <w:p w:rsidR="00042796" w:rsidRPr="00DA2B03" w:rsidRDefault="00042796" w:rsidP="00042796">
      <w:pPr>
        <w:shd w:val="clear" w:color="auto" w:fill="FFFFFF"/>
        <w:ind w:firstLine="720"/>
        <w:jc w:val="both"/>
      </w:pPr>
      <w:r w:rsidRPr="00DA2B03">
        <w:rPr>
          <w:color w:val="000000"/>
        </w:rPr>
        <w:t>Работник организации в первой половине сентября, отработал 11 рабочих дней. В сентябре - 22 рабочих дня.</w:t>
      </w:r>
    </w:p>
    <w:p w:rsidR="00042796" w:rsidRPr="00DA2B03" w:rsidRDefault="00042796" w:rsidP="00042796">
      <w:pPr>
        <w:shd w:val="clear" w:color="auto" w:fill="FFFFFF"/>
        <w:ind w:firstLine="720"/>
        <w:jc w:val="both"/>
      </w:pPr>
      <w:r w:rsidRPr="00DA2B03">
        <w:rPr>
          <w:color w:val="000000"/>
        </w:rPr>
        <w:t>Оклад работника - 10 000 руб. В организации заработная плата выплачивается два раза в месяц (15-го числа - аванс, 5-го числа - окончательный расчет).</w:t>
      </w:r>
    </w:p>
    <w:p w:rsidR="00042796" w:rsidRPr="00DA2B03" w:rsidRDefault="00042796" w:rsidP="00042796">
      <w:pPr>
        <w:shd w:val="clear" w:color="auto" w:fill="FFFFFF"/>
        <w:ind w:firstLine="720"/>
        <w:jc w:val="both"/>
      </w:pPr>
      <w:r w:rsidRPr="00DA2B03">
        <w:rPr>
          <w:color w:val="000000"/>
        </w:rPr>
        <w:t>При исчислении налога на доходы физических лиц заработная плата работника уменьшается на стандартный налоговый вычет – 400 руб.</w:t>
      </w:r>
    </w:p>
    <w:p w:rsidR="00042796" w:rsidRPr="00DA2B03" w:rsidRDefault="00042796" w:rsidP="00042796">
      <w:pPr>
        <w:shd w:val="clear" w:color="auto" w:fill="FFFFFF"/>
        <w:ind w:firstLine="720"/>
        <w:jc w:val="both"/>
        <w:rPr>
          <w:color w:val="000000"/>
        </w:rPr>
      </w:pPr>
      <w:r w:rsidRPr="00DA2B03">
        <w:rPr>
          <w:color w:val="000000"/>
        </w:rPr>
        <w:t xml:space="preserve">Организация уплачивает взнос на страхование от несчастных случаев на производстве и профессиональных заболеваний по ставке 3 %, а </w:t>
      </w:r>
      <w:r>
        <w:rPr>
          <w:color w:val="000000"/>
        </w:rPr>
        <w:t>страховые взносы</w:t>
      </w:r>
      <w:r w:rsidRPr="00DA2B03">
        <w:rPr>
          <w:color w:val="000000"/>
        </w:rPr>
        <w:t xml:space="preserve"> – по ставке </w:t>
      </w:r>
      <w:r>
        <w:rPr>
          <w:color w:val="000000"/>
        </w:rPr>
        <w:t>30</w:t>
      </w:r>
      <w:r w:rsidRPr="00DA2B03">
        <w:rPr>
          <w:color w:val="000000"/>
        </w:rPr>
        <w:t xml:space="preserve"> %.</w:t>
      </w:r>
    </w:p>
    <w:p w:rsidR="00042796" w:rsidRPr="00DA2B03" w:rsidRDefault="00042796" w:rsidP="00042796">
      <w:pPr>
        <w:tabs>
          <w:tab w:val="left" w:pos="6804"/>
        </w:tabs>
        <w:ind w:firstLine="709"/>
        <w:rPr>
          <w:b/>
        </w:rPr>
      </w:pPr>
    </w:p>
    <w:p w:rsidR="00005F25" w:rsidRDefault="00005F25"/>
    <w:sectPr w:rsidR="00005F25" w:rsidSect="00005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796"/>
    <w:rsid w:val="00005F25"/>
    <w:rsid w:val="00042796"/>
    <w:rsid w:val="003C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96"/>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2014-05-22T12:57:00Z</dcterms:created>
  <dcterms:modified xsi:type="dcterms:W3CDTF">2014-05-22T12:59:00Z</dcterms:modified>
</cp:coreProperties>
</file>